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C9" w:rsidRPr="00B109C9" w:rsidRDefault="00B109C9" w:rsidP="00B1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wyniku otwartego konkursu ofert na realizację zadania publicznego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zakresu ochrony zwierząt pn.: „Prowadzenie Schroniska dla bezdomnych zwierząt</w:t>
      </w:r>
      <w:r w:rsidRPr="00B1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Świnoujściu”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E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</w:t>
      </w:r>
      <w:r w:rsidR="00CE2EE2" w:rsidRPr="00BF46F9">
        <w:t xml:space="preserve"> </w:t>
      </w:r>
      <w:r w:rsidR="00CE2EE2" w:rsidRPr="00CE2EE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CE2EE2" w:rsidRPr="00CE2EE2">
        <w:rPr>
          <w:rFonts w:ascii="Times New Roman" w:hAnsi="Times New Roman" w:cs="Times New Roman"/>
          <w:b/>
          <w:bCs/>
          <w:sz w:val="24"/>
          <w:szCs w:val="24"/>
        </w:rPr>
        <w:t>1 lutego 2025 r. do 31 lipca 2025 r</w:t>
      </w:r>
      <w:r w:rsidRPr="00CE2E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109C9" w:rsidRPr="00B109C9" w:rsidRDefault="00B109C9" w:rsidP="00B10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9C9" w:rsidRPr="00B109C9" w:rsidRDefault="00B109C9" w:rsidP="00B10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0914" w:rsidRPr="00CE2EE2" w:rsidRDefault="00B109C9" w:rsidP="00CE2EE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Świnoujście w dniu 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0C4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20C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ogłosił otwarty konkurs ofert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na realizację zadania publicznego </w:t>
      </w:r>
      <w:r w:rsidRPr="00B10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zakresu ochrony zwierząt pn.: „Prowadzenie Schroniska dla bezdomnych zwierząt w Świnoujściu”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D20C4E" w:rsidRPr="00D20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="00CE2EE2" w:rsidRPr="00CE2EE2">
        <w:rPr>
          <w:rFonts w:ascii="Times New Roman" w:hAnsi="Times New Roman" w:cs="Times New Roman"/>
          <w:bCs/>
          <w:sz w:val="24"/>
          <w:szCs w:val="24"/>
        </w:rPr>
        <w:t>1 lutego 2025 r. do 31 lipca 2025</w:t>
      </w:r>
      <w:r w:rsidR="00CE2EE2" w:rsidRPr="00CE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C4E" w:rsidRPr="00D20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D20C4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:rsidR="00CE2EE2" w:rsidRPr="00CE2EE2" w:rsidRDefault="00B109C9" w:rsidP="00CE2E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przewidzianym </w:t>
      </w:r>
      <w:r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składania ofert, tj. do dnia 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0C4E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93F11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F93F11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93F11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10</w:t>
      </w:r>
      <w:r w:rsidRPr="00572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9C23CB" w:rsidRPr="005721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Urzędu Miasta wpłynęła </w:t>
      </w:r>
      <w:r w:rsidR="00572150" w:rsidRPr="00572150">
        <w:rPr>
          <w:rFonts w:ascii="Times New Roman" w:eastAsia="Times New Roman" w:hAnsi="Times New Roman" w:cs="Times New Roman"/>
          <w:sz w:val="24"/>
          <w:szCs w:val="20"/>
          <w:lang w:eastAsia="pl-PL"/>
        </w:rPr>
        <w:t>jedna oferta</w:t>
      </w:r>
      <w:r w:rsidR="009C23CB" w:rsidRPr="00572150">
        <w:rPr>
          <w:rFonts w:ascii="Times New Roman" w:eastAsia="Times New Roman" w:hAnsi="Times New Roman" w:cs="Times New Roman"/>
          <w:sz w:val="24"/>
          <w:szCs w:val="20"/>
          <w:lang w:eastAsia="pl-PL"/>
        </w:rPr>
        <w:t>, złożona przez Fundację Speak</w:t>
      </w:r>
      <w:r w:rsidR="00971116" w:rsidRPr="005721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C23CB" w:rsidRPr="005721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UP. </w:t>
      </w:r>
    </w:p>
    <w:p w:rsidR="00B109C9" w:rsidRPr="00CE2EE2" w:rsidRDefault="00CE2EE2" w:rsidP="00CE2EE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CE2E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Po zapoznaniu się z przedłożoną propozycją</w:t>
      </w:r>
      <w:r w:rsidR="008446E9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realizacji zadania publicznego</w:t>
      </w:r>
      <w:r w:rsidR="008446E9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br/>
      </w:r>
      <w:r w:rsidRPr="00CE2E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pn.: </w:t>
      </w:r>
      <w:r w:rsidRPr="00CE2EE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pl-PL"/>
        </w:rPr>
        <w:t>„Prowadzenie Schroniska dla bezdomnych zwierząt w Świnoujściu”,</w:t>
      </w:r>
      <w:r w:rsidRPr="00CE2E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CE2EE2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w okresie od </w:t>
      </w:r>
      <w:r w:rsidRPr="00CE2EE2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pl-PL"/>
        </w:rPr>
        <w:t xml:space="preserve">1 lutego 2025 r. do 31 lipca 2025 r., </w:t>
      </w:r>
      <w:r w:rsidRPr="00CE2E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Komisja Konkursowa dokonała wyboru oferty zł</w:t>
      </w:r>
      <w:r w:rsidR="008446E9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ożonej przez Fundację Speak UP, </w:t>
      </w:r>
      <w:r w:rsidRPr="00CE2E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 siedzibą przy ul. Bolesława Chrobrego 22 w Świnoujściu.</w:t>
      </w:r>
      <w:r w:rsidR="008446E9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Oferta uzyskała 404 punkty na 550 możliwych.</w:t>
      </w:r>
    </w:p>
    <w:p w:rsidR="00B109C9" w:rsidRPr="00B109C9" w:rsidRDefault="00B109C9" w:rsidP="00CE2E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</w:t>
      </w:r>
      <w:r w:rsidRPr="0084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446E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841AB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4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446E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Pr="0084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41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Świnoujście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2C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wskazań Komisji Konkursowej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zaakceptował ofertę złożoną przez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w/w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33AC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590914"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>undację</w:t>
      </w:r>
      <w:r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21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5721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znaczył na realizację w/w zadania publicznego dotację </w:t>
      </w:r>
      <w:r w:rsidR="0059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D20C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E2EE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1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B109C9" w:rsidRPr="00B109C9" w:rsidRDefault="00B109C9" w:rsidP="00CE2E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020" w:rsidRDefault="00E42C7B" w:rsidP="00CE2EE2">
      <w:pPr>
        <w:spacing w:after="0"/>
      </w:pPr>
    </w:p>
    <w:p w:rsidR="00B109C9" w:rsidRDefault="00B109C9"/>
    <w:sectPr w:rsidR="00B1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C15"/>
    <w:multiLevelType w:val="hybridMultilevel"/>
    <w:tmpl w:val="9F4CA2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9"/>
    <w:rsid w:val="000B099B"/>
    <w:rsid w:val="00174E32"/>
    <w:rsid w:val="001B3372"/>
    <w:rsid w:val="002474B5"/>
    <w:rsid w:val="00572150"/>
    <w:rsid w:val="00590914"/>
    <w:rsid w:val="00771E47"/>
    <w:rsid w:val="00841ABC"/>
    <w:rsid w:val="008446E9"/>
    <w:rsid w:val="00971116"/>
    <w:rsid w:val="009C23CB"/>
    <w:rsid w:val="00A333AC"/>
    <w:rsid w:val="00AF15C5"/>
    <w:rsid w:val="00B109C9"/>
    <w:rsid w:val="00CE2EE2"/>
    <w:rsid w:val="00D20C4E"/>
    <w:rsid w:val="00E42C7B"/>
    <w:rsid w:val="00F93F11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D27"/>
  <w15:chartTrackingRefBased/>
  <w15:docId w15:val="{CEE03586-04EB-410F-9528-C9930290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C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9C23CB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3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Szklarska Anna</cp:lastModifiedBy>
  <cp:revision>16</cp:revision>
  <cp:lastPrinted>2020-05-29T07:28:00Z</cp:lastPrinted>
  <dcterms:created xsi:type="dcterms:W3CDTF">2020-05-29T07:12:00Z</dcterms:created>
  <dcterms:modified xsi:type="dcterms:W3CDTF">2025-01-17T11:05:00Z</dcterms:modified>
</cp:coreProperties>
</file>