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C6" w:rsidRPr="003958C6" w:rsidRDefault="003958C6" w:rsidP="003958C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  <w:r w:rsidRPr="003958C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ZARZĄDZENIE NR</w:t>
      </w:r>
      <w:r w:rsidR="003E500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 148</w:t>
      </w:r>
      <w:r w:rsidRPr="003958C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/202</w:t>
      </w:r>
      <w:r w:rsidR="00DF42F2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5</w:t>
      </w:r>
      <w:r w:rsidRPr="003958C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 xml:space="preserve"> </w:t>
      </w:r>
    </w:p>
    <w:p w:rsidR="003958C6" w:rsidRPr="003958C6" w:rsidRDefault="003958C6" w:rsidP="003958C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  <w:r w:rsidRPr="003958C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  <w:t>PREZYDENTA MIASTA ŚWINOUJŚCIE</w:t>
      </w:r>
    </w:p>
    <w:p w:rsidR="003958C6" w:rsidRPr="003958C6" w:rsidRDefault="003958C6" w:rsidP="003958C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</w:p>
    <w:p w:rsidR="003958C6" w:rsidRPr="003958C6" w:rsidRDefault="003958C6" w:rsidP="003958C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</w:pPr>
      <w:r w:rsidRPr="003958C6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z dnia</w:t>
      </w:r>
      <w:r w:rsidR="003E500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10 </w:t>
      </w:r>
      <w:bookmarkStart w:id="0" w:name="_GoBack"/>
      <w:bookmarkEnd w:id="0"/>
      <w:r w:rsidR="00DF42F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marca </w:t>
      </w:r>
      <w:r w:rsidRPr="003958C6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202</w:t>
      </w:r>
      <w:r w:rsidR="00DF42F2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>5</w:t>
      </w:r>
      <w:r w:rsidRPr="003958C6">
        <w:rPr>
          <w:rFonts w:ascii="Times New Roman" w:eastAsia="Times New Roman" w:hAnsi="Times New Roman" w:cs="Times New Roman"/>
          <w:kern w:val="2"/>
          <w:sz w:val="24"/>
          <w:szCs w:val="20"/>
          <w:lang w:eastAsia="ar-SA"/>
        </w:rPr>
        <w:t xml:space="preserve"> r. </w:t>
      </w:r>
    </w:p>
    <w:p w:rsidR="003958C6" w:rsidRPr="003958C6" w:rsidRDefault="003958C6" w:rsidP="003958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</w:pPr>
    </w:p>
    <w:p w:rsidR="003958C6" w:rsidRPr="003958C6" w:rsidRDefault="003958C6" w:rsidP="003958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58C6"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ar-SA"/>
        </w:rPr>
        <w:t xml:space="preserve">w sprawie przeprowadzenia otwartego konkursu ofert na realizację zadania publicznego z zakresu </w:t>
      </w:r>
      <w:r w:rsidRPr="00395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działalności na rzecz osób z niepełnosprawnością</w:t>
      </w:r>
    </w:p>
    <w:p w:rsidR="003958C6" w:rsidRPr="003958C6" w:rsidRDefault="003958C6" w:rsidP="003958C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58C6" w:rsidRPr="003958C6" w:rsidRDefault="003958C6" w:rsidP="003958C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pl-PL"/>
        </w:rPr>
      </w:pPr>
    </w:p>
    <w:p w:rsidR="003958C6" w:rsidRPr="003958C6" w:rsidRDefault="003958C6" w:rsidP="003958C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58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podstawie art. 11 ust. 1 pkt 1,  art. 13 i art. 15 w związku z art. 4 ust. 1 pkt 7 ustawy z dnia 24 kwietnia 2003 r. o działalności pożytku publicznego i o wolontariacie (</w:t>
      </w: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Dz. U. z 202</w:t>
      </w:r>
      <w:r w:rsidR="006A2D1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6A2D1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1491 ze zm.</w:t>
      </w:r>
      <w:r w:rsidRPr="003958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 zarządzam, co następuje:</w:t>
      </w:r>
    </w:p>
    <w:p w:rsidR="003958C6" w:rsidRPr="003958C6" w:rsidRDefault="003958C6" w:rsidP="003958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3958C6" w:rsidRPr="003958C6" w:rsidRDefault="003958C6" w:rsidP="003958C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58C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1.</w:t>
      </w: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</w:t>
      </w:r>
      <w:r w:rsidRPr="003958C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1.Z</w:t>
      </w: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arządzam przeprowadzenie otwartego konkursu ofert na realizację zadania publicznego z zakresu działalności na rzecz osób z niepełnosprawnością</w:t>
      </w:r>
      <w:r w:rsidR="00D419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pod nazwą</w:t>
      </w: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: </w:t>
      </w:r>
      <w:r w:rsidRPr="00395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„Organizacja i przeprowadzenie oddziaływań o charakterze </w:t>
      </w:r>
      <w:proofErr w:type="spellStart"/>
      <w:r w:rsidRPr="003958C6">
        <w:rPr>
          <w:rFonts w:ascii="Times New Roman" w:eastAsia="Times New Roman" w:hAnsi="Times New Roman" w:cs="Times New Roman"/>
          <w:sz w:val="24"/>
          <w:szCs w:val="24"/>
          <w:lang w:eastAsia="pl-PL"/>
        </w:rPr>
        <w:t>terapeutyczno</w:t>
      </w:r>
      <w:proofErr w:type="spellEnd"/>
      <w:r w:rsidRPr="00395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3958C6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edukacyjno</w:t>
      </w:r>
      <w:proofErr w:type="spellEnd"/>
      <w:r w:rsidRPr="00395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rekreacyjnym w formie wyjazdowej w ramach rehabilitacji społecznej dorosłych osób </w:t>
      </w:r>
      <w:r w:rsidR="00D41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961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958C6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niepełnosprawnością z terenu Miasta Świnoujście”</w:t>
      </w:r>
      <w:r w:rsidRPr="003958C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:rsidR="003958C6" w:rsidRPr="003958C6" w:rsidRDefault="003958C6" w:rsidP="003958C6">
      <w:pPr>
        <w:widowControl w:val="0"/>
        <w:numPr>
          <w:ilvl w:val="0"/>
          <w:numId w:val="7"/>
        </w:numPr>
        <w:tabs>
          <w:tab w:val="num" w:pos="1068"/>
          <w:tab w:val="left" w:pos="1440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realizację zadania przeznaczam kwotę dotacji w wysokości </w:t>
      </w:r>
      <w:r w:rsidR="006A2D1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50 000</w:t>
      </w: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zł.</w:t>
      </w:r>
    </w:p>
    <w:p w:rsidR="003958C6" w:rsidRPr="003958C6" w:rsidRDefault="003958C6" w:rsidP="003958C6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958C6" w:rsidRPr="003958C6" w:rsidRDefault="003958C6" w:rsidP="003958C6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58C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2.</w:t>
      </w: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Powołuję komisję konkursową w celu zaopiniowania złożonych ofert na realizację zadania publicznego z zakresu działalności na rzecz osób z niepełnosprawnością określonego </w:t>
      </w: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§1 ust.1, w składzie:</w:t>
      </w:r>
    </w:p>
    <w:p w:rsidR="003958C6" w:rsidRPr="003958C6" w:rsidRDefault="00305643" w:rsidP="003958C6">
      <w:pPr>
        <w:widowControl w:val="0"/>
        <w:numPr>
          <w:ilvl w:val="0"/>
          <w:numId w:val="1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Joanna Ingielewicz </w:t>
      </w:r>
      <w:r w:rsidR="003958C6"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Przewodnicząca, Naczelnik Wydziału Zdrowia i Polityki Społecznej, </w:t>
      </w:r>
    </w:p>
    <w:p w:rsidR="003958C6" w:rsidRDefault="003958C6" w:rsidP="003958C6">
      <w:pPr>
        <w:widowControl w:val="0"/>
        <w:numPr>
          <w:ilvl w:val="0"/>
          <w:numId w:val="1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Katarzyna Kwiecień - Wiceprzewodnicząca, Główny specjalista Wydziału Zdrowia </w:t>
      </w: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i Polityki Społecznej,</w:t>
      </w:r>
    </w:p>
    <w:p w:rsidR="003958C6" w:rsidRDefault="003958C6" w:rsidP="003958C6">
      <w:pPr>
        <w:widowControl w:val="0"/>
        <w:numPr>
          <w:ilvl w:val="0"/>
          <w:numId w:val="1"/>
        </w:numPr>
        <w:tabs>
          <w:tab w:val="clear" w:pos="644"/>
          <w:tab w:val="num" w:pos="1001"/>
          <w:tab w:val="left" w:pos="1288"/>
        </w:tabs>
        <w:suppressAutoHyphens/>
        <w:spacing w:after="0" w:line="240" w:lineRule="auto"/>
        <w:ind w:left="100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Magdalena Kościelecka - Członek, Inspektor </w:t>
      </w: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Wydziału Zdrowia i Polityki Społecznej,</w:t>
      </w:r>
    </w:p>
    <w:p w:rsidR="003958C6" w:rsidRPr="003958C6" w:rsidRDefault="003958C6" w:rsidP="003958C6">
      <w:pPr>
        <w:widowControl w:val="0"/>
        <w:numPr>
          <w:ilvl w:val="0"/>
          <w:numId w:val="1"/>
        </w:numPr>
        <w:tabs>
          <w:tab w:val="clear" w:pos="644"/>
          <w:tab w:val="num" w:pos="1001"/>
          <w:tab w:val="left" w:pos="1288"/>
        </w:tabs>
        <w:suppressAutoHyphens/>
        <w:spacing w:after="0" w:line="240" w:lineRule="auto"/>
        <w:ind w:left="10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Dorota </w:t>
      </w:r>
      <w:proofErr w:type="spellStart"/>
      <w:r w:rsidRPr="003958C6">
        <w:rPr>
          <w:rFonts w:ascii="Times New Roman" w:eastAsia="Times New Roman" w:hAnsi="Times New Roman" w:cs="Times New Roman"/>
          <w:sz w:val="24"/>
          <w:szCs w:val="24"/>
          <w:lang w:eastAsia="pl-PL"/>
        </w:rPr>
        <w:t>Wierzbicka-Gajda</w:t>
      </w:r>
      <w:proofErr w:type="spellEnd"/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- Członek, </w:t>
      </w:r>
      <w:r w:rsidRPr="003958C6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Trzeźwościowe „HOL”,</w:t>
      </w:r>
    </w:p>
    <w:p w:rsidR="003958C6" w:rsidRPr="003958C6" w:rsidRDefault="003958C6" w:rsidP="003958C6">
      <w:pPr>
        <w:widowControl w:val="0"/>
        <w:numPr>
          <w:ilvl w:val="0"/>
          <w:numId w:val="1"/>
        </w:numPr>
        <w:tabs>
          <w:tab w:val="clear" w:pos="644"/>
          <w:tab w:val="num" w:pos="1001"/>
          <w:tab w:val="left" w:pos="1288"/>
        </w:tabs>
        <w:suppressAutoHyphens/>
        <w:spacing w:after="0" w:line="240" w:lineRule="auto"/>
        <w:ind w:left="10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8C6">
        <w:rPr>
          <w:rFonts w:ascii="Times New Roman" w:eastAsia="Times New Roman" w:hAnsi="Times New Roman" w:cs="Times New Roman"/>
          <w:sz w:val="24"/>
          <w:szCs w:val="24"/>
          <w:lang w:eastAsia="pl-PL"/>
        </w:rPr>
        <w:t>Paweł Dziubek</w:t>
      </w:r>
      <w:r w:rsidRPr="003958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Członek,</w:t>
      </w:r>
      <w:r w:rsidRPr="00395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 Kierunek Świnoujście. </w:t>
      </w:r>
    </w:p>
    <w:p w:rsidR="003958C6" w:rsidRPr="003958C6" w:rsidRDefault="003958C6" w:rsidP="003958C6">
      <w:pPr>
        <w:widowControl w:val="0"/>
        <w:tabs>
          <w:tab w:val="left" w:pos="1288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958C6" w:rsidRPr="003958C6" w:rsidRDefault="003958C6" w:rsidP="003958C6">
      <w:pPr>
        <w:widowControl w:val="0"/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58C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3.</w:t>
      </w:r>
      <w:r w:rsidRPr="003958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Zatwierdzam:</w:t>
      </w:r>
    </w:p>
    <w:p w:rsidR="003958C6" w:rsidRPr="003958C6" w:rsidRDefault="003958C6" w:rsidP="003958C6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58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treść ogłoszenia o konkursie, stanowiącą załącznik nr 1 do niniejszego zarządzenia, </w:t>
      </w:r>
    </w:p>
    <w:p w:rsidR="003958C6" w:rsidRPr="003958C6" w:rsidRDefault="003958C6" w:rsidP="003958C6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58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regulamin otwartego konkursu ofert, stanowiący załącznik nr 2 do niniejszego zarządzenia,</w:t>
      </w:r>
    </w:p>
    <w:p w:rsidR="003958C6" w:rsidRPr="003958C6" w:rsidRDefault="003958C6" w:rsidP="003958C6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958C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regulamin pracy komisji konkursowej, stanowiący załącznik nr 3 do niniejszego zarządzenia.</w:t>
      </w:r>
    </w:p>
    <w:p w:rsidR="003958C6" w:rsidRPr="003958C6" w:rsidRDefault="003958C6" w:rsidP="003958C6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58C6" w:rsidRPr="003958C6" w:rsidRDefault="003958C6" w:rsidP="003958C6">
      <w:pPr>
        <w:spacing w:after="0" w:line="264" w:lineRule="auto"/>
        <w:ind w:left="34"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5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4.</w:t>
      </w:r>
      <w:r w:rsidRPr="00395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Wykonanie zarządzenia powierzam Pani </w:t>
      </w:r>
      <w:r w:rsidR="003056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Joannie Ingielewicz - </w:t>
      </w:r>
      <w:r w:rsidRPr="00395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Przewodniczącej Komisji Konkursowej.</w:t>
      </w:r>
    </w:p>
    <w:p w:rsidR="003958C6" w:rsidRPr="003958C6" w:rsidRDefault="003958C6" w:rsidP="003958C6">
      <w:pPr>
        <w:spacing w:after="0" w:line="264" w:lineRule="auto"/>
        <w:ind w:left="9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58C6" w:rsidRPr="003958C6" w:rsidRDefault="003958C6" w:rsidP="003958C6">
      <w:pPr>
        <w:spacing w:after="0" w:line="264" w:lineRule="auto"/>
        <w:ind w:left="34" w:firstLine="2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5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5.</w:t>
      </w:r>
      <w:r w:rsidRPr="00395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wchodzi w życie z dniem podpisania.</w:t>
      </w:r>
    </w:p>
    <w:p w:rsidR="003958C6" w:rsidRPr="003958C6" w:rsidRDefault="003958C6" w:rsidP="003958C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3958C6" w:rsidRPr="003958C6" w:rsidRDefault="003958C6" w:rsidP="00395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06C8" w:rsidRPr="00F85FC6" w:rsidRDefault="008B06C8" w:rsidP="00F85FC6"/>
    <w:sectPr w:rsidR="008B06C8" w:rsidRPr="00F8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1F3721E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12527B68"/>
    <w:multiLevelType w:val="hybridMultilevel"/>
    <w:tmpl w:val="4EC8B3F2"/>
    <w:lvl w:ilvl="0" w:tplc="561AAB7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3"/>
    <w:rsid w:val="00031554"/>
    <w:rsid w:val="000A6508"/>
    <w:rsid w:val="000B2D28"/>
    <w:rsid w:val="00122B16"/>
    <w:rsid w:val="00127DF1"/>
    <w:rsid w:val="001338E8"/>
    <w:rsid w:val="00135AAE"/>
    <w:rsid w:val="0013659E"/>
    <w:rsid w:val="00160711"/>
    <w:rsid w:val="001871D6"/>
    <w:rsid w:val="001C45A5"/>
    <w:rsid w:val="002446A6"/>
    <w:rsid w:val="00294A9F"/>
    <w:rsid w:val="00305643"/>
    <w:rsid w:val="003958C6"/>
    <w:rsid w:val="00397186"/>
    <w:rsid w:val="003A17E9"/>
    <w:rsid w:val="003E5002"/>
    <w:rsid w:val="004E0297"/>
    <w:rsid w:val="004E24CB"/>
    <w:rsid w:val="005B054E"/>
    <w:rsid w:val="005D3162"/>
    <w:rsid w:val="00683D9C"/>
    <w:rsid w:val="006A0208"/>
    <w:rsid w:val="006A2D10"/>
    <w:rsid w:val="00724762"/>
    <w:rsid w:val="00735009"/>
    <w:rsid w:val="00743E30"/>
    <w:rsid w:val="00775F67"/>
    <w:rsid w:val="008B06C8"/>
    <w:rsid w:val="009229F4"/>
    <w:rsid w:val="00936300"/>
    <w:rsid w:val="00945EBB"/>
    <w:rsid w:val="009615EE"/>
    <w:rsid w:val="00962F21"/>
    <w:rsid w:val="009A6821"/>
    <w:rsid w:val="009B017A"/>
    <w:rsid w:val="00A07922"/>
    <w:rsid w:val="00AF1EAB"/>
    <w:rsid w:val="00B4005C"/>
    <w:rsid w:val="00B42FB3"/>
    <w:rsid w:val="00B7073D"/>
    <w:rsid w:val="00BD4ABB"/>
    <w:rsid w:val="00BD5412"/>
    <w:rsid w:val="00C24676"/>
    <w:rsid w:val="00CF0CC7"/>
    <w:rsid w:val="00D03B99"/>
    <w:rsid w:val="00D419B1"/>
    <w:rsid w:val="00D7651C"/>
    <w:rsid w:val="00D94CA6"/>
    <w:rsid w:val="00DF42F2"/>
    <w:rsid w:val="00EE34C1"/>
    <w:rsid w:val="00F00841"/>
    <w:rsid w:val="00F8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338E"/>
  <w15:chartTrackingRefBased/>
  <w15:docId w15:val="{77DC3540-BD84-4B22-9736-B01FF2A7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5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33</cp:revision>
  <cp:lastPrinted>2025-03-07T10:26:00Z</cp:lastPrinted>
  <dcterms:created xsi:type="dcterms:W3CDTF">2023-11-24T07:54:00Z</dcterms:created>
  <dcterms:modified xsi:type="dcterms:W3CDTF">2025-03-11T12:26:00Z</dcterms:modified>
</cp:coreProperties>
</file>