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A" w:rsidRPr="00ED2B8B" w:rsidRDefault="00AF63DA" w:rsidP="00AF63DA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>Załącznik nr 6</w:t>
      </w:r>
    </w:p>
    <w:p w:rsidR="00AF63DA" w:rsidRPr="00ED2B8B" w:rsidRDefault="00AF63DA" w:rsidP="00AF63DA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do Zarządzenia nr </w:t>
      </w:r>
      <w:r>
        <w:rPr>
          <w:sz w:val="24"/>
          <w:lang w:eastAsia="pl-PL"/>
        </w:rPr>
        <w:t>273</w:t>
      </w:r>
      <w:r w:rsidRPr="00ED2B8B">
        <w:rPr>
          <w:sz w:val="24"/>
          <w:lang w:eastAsia="pl-PL"/>
        </w:rPr>
        <w:t xml:space="preserve"> / 2024</w:t>
      </w:r>
    </w:p>
    <w:p w:rsidR="00AF63DA" w:rsidRPr="00ED2B8B" w:rsidRDefault="00AF63DA" w:rsidP="00AF63DA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Prezydenta Miasta Świnoujście  </w:t>
      </w:r>
    </w:p>
    <w:p w:rsidR="00AF63DA" w:rsidRPr="00ED2B8B" w:rsidRDefault="00AF63DA" w:rsidP="00AF63DA">
      <w:pPr>
        <w:suppressAutoHyphens/>
        <w:autoSpaceDN w:val="0"/>
        <w:spacing w:after="0" w:line="276" w:lineRule="auto"/>
        <w:textAlignment w:val="baseline"/>
        <w:rPr>
          <w:sz w:val="24"/>
          <w:lang w:eastAsia="pl-PL"/>
        </w:rPr>
      </w:pPr>
      <w:r w:rsidRPr="00ED2B8B">
        <w:rPr>
          <w:sz w:val="24"/>
          <w:lang w:eastAsia="pl-PL"/>
        </w:rPr>
        <w:t xml:space="preserve">z dnia </w:t>
      </w:r>
      <w:r>
        <w:rPr>
          <w:sz w:val="24"/>
          <w:lang w:eastAsia="pl-PL"/>
        </w:rPr>
        <w:t>15</w:t>
      </w:r>
      <w:r w:rsidRPr="00ED2B8B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kwietnia</w:t>
      </w:r>
      <w:r w:rsidRPr="00ED2B8B">
        <w:rPr>
          <w:sz w:val="24"/>
          <w:lang w:eastAsia="pl-PL"/>
        </w:rPr>
        <w:t xml:space="preserve"> 2024 r.</w:t>
      </w:r>
    </w:p>
    <w:p w:rsidR="00AF63DA" w:rsidRPr="00ED2B8B" w:rsidRDefault="00AF63DA" w:rsidP="00AF63DA">
      <w:pPr>
        <w:widowControl w:val="0"/>
        <w:spacing w:before="60" w:after="60" w:line="240" w:lineRule="auto"/>
        <w:contextualSpacing/>
        <w:jc w:val="both"/>
        <w:rPr>
          <w:b/>
          <w:sz w:val="24"/>
          <w:lang w:eastAsia="pl-PL"/>
        </w:rPr>
      </w:pPr>
    </w:p>
    <w:p w:rsidR="00AF63DA" w:rsidRPr="00ED2B8B" w:rsidRDefault="00AF63DA" w:rsidP="00AF63DA">
      <w:pPr>
        <w:widowControl w:val="0"/>
        <w:spacing w:before="60" w:after="60" w:line="240" w:lineRule="auto"/>
        <w:contextualSpacing/>
        <w:jc w:val="both"/>
        <w:rPr>
          <w:b/>
          <w:sz w:val="24"/>
          <w:lang w:eastAsia="pl-PL"/>
        </w:rPr>
      </w:pPr>
    </w:p>
    <w:p w:rsidR="00AF63DA" w:rsidRPr="00ED2B8B" w:rsidRDefault="00AF63DA" w:rsidP="00AF63DA">
      <w:pPr>
        <w:spacing w:after="0" w:line="240" w:lineRule="auto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b/>
          <w:sz w:val="24"/>
          <w:lang w:eastAsia="pl-PL"/>
        </w:rPr>
        <w:t>Klauzula informacyjna o przetwarzaniu danych osobowych</w:t>
      </w:r>
    </w:p>
    <w:p w:rsidR="00AF63DA" w:rsidRPr="00ED2B8B" w:rsidRDefault="00AF63DA" w:rsidP="00AF63DA">
      <w:pPr>
        <w:spacing w:after="0" w:line="240" w:lineRule="auto"/>
        <w:jc w:val="both"/>
        <w:rPr>
          <w:rFonts w:eastAsiaTheme="minorHAnsi"/>
          <w:sz w:val="24"/>
          <w:lang w:eastAsia="pl-PL"/>
        </w:rPr>
      </w:pPr>
      <w:r w:rsidRPr="00ED2B8B">
        <w:rPr>
          <w:rFonts w:asciiTheme="minorHAnsi" w:eastAsiaTheme="minorHAnsi" w:hAnsiTheme="minorHAnsi" w:cstheme="minorBidi"/>
          <w:szCs w:val="22"/>
          <w:lang w:eastAsia="pl-PL"/>
        </w:rPr>
        <w:br/>
      </w:r>
      <w:r w:rsidRPr="00ED2B8B">
        <w:rPr>
          <w:rFonts w:eastAsiaTheme="minorHAnsi"/>
          <w:sz w:val="24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  <w:r w:rsidRPr="00ED2B8B">
        <w:rPr>
          <w:rFonts w:eastAsiaTheme="minorHAnsi"/>
          <w:sz w:val="24"/>
          <w:lang w:eastAsia="pl-PL"/>
        </w:rPr>
        <w:t>iż:</w:t>
      </w:r>
    </w:p>
    <w:p w:rsidR="00AF63DA" w:rsidRPr="00ED2B8B" w:rsidRDefault="00AF63DA" w:rsidP="00AF63DA">
      <w:pPr>
        <w:spacing w:after="0" w:line="240" w:lineRule="auto"/>
        <w:jc w:val="both"/>
        <w:rPr>
          <w:rFonts w:eastAsiaTheme="minorHAnsi" w:cstheme="minorBidi"/>
          <w:sz w:val="24"/>
          <w:lang w:eastAsia="pl-PL"/>
        </w:rPr>
      </w:pP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  <w:lang w:eastAsia="pl-PL"/>
        </w:rPr>
        <w:t>Administratorem danych osobowych przetwarzanych przez Urząd Miejski</w:t>
      </w:r>
      <w:r w:rsidRPr="00ED2B8B">
        <w:rPr>
          <w:rFonts w:eastAsiaTheme="minorHAnsi" w:cstheme="minorBidi"/>
          <w:sz w:val="24"/>
          <w:lang w:eastAsia="pl-PL"/>
        </w:rPr>
        <w:br/>
        <w:t>w Świnoujściu jest Prezydent Miasta Świnoujście ul. Wojska Polskiego 1/5; 72-600 Świnoujście;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  <w:lang w:eastAsia="pl-PL"/>
        </w:rPr>
        <w:t>W Urzędzie Miejskim w Świnoujściu jest powołany Inspektor Danych Osobowych,</w:t>
      </w:r>
      <w:r w:rsidRPr="00ED2B8B">
        <w:rPr>
          <w:rFonts w:eastAsiaTheme="minorHAnsi" w:cstheme="minorBidi"/>
          <w:sz w:val="24"/>
          <w:lang w:eastAsia="pl-PL"/>
        </w:rPr>
        <w:br/>
        <w:t xml:space="preserve">e-mail: </w:t>
      </w:r>
      <w:hyperlink r:id="rId5" w:history="1">
        <w:r w:rsidRPr="00ED2B8B">
          <w:rPr>
            <w:rFonts w:eastAsiaTheme="minorHAnsi"/>
            <w:color w:val="FF0000"/>
            <w:sz w:val="24"/>
            <w:u w:val="single" w:color="FF0000"/>
            <w:lang w:eastAsia="pl-PL"/>
          </w:rPr>
          <w:t>iod@um.swinoujscie.pl</w:t>
        </w:r>
      </w:hyperlink>
      <w:r w:rsidRPr="00ED2B8B">
        <w:rPr>
          <w:rFonts w:eastAsiaTheme="minorHAnsi" w:cstheme="minorBidi"/>
          <w:sz w:val="24"/>
          <w:lang w:eastAsia="pl-PL"/>
        </w:rPr>
        <w:t xml:space="preserve"> tel. </w:t>
      </w:r>
      <w:r w:rsidRPr="00ED2B8B">
        <w:rPr>
          <w:rFonts w:eastAsiaTheme="minorHAnsi" w:cstheme="minorBidi"/>
          <w:sz w:val="24"/>
        </w:rPr>
        <w:t>+ 48 91 327 85 95</w:t>
      </w:r>
      <w:r w:rsidRPr="00ED2B8B">
        <w:rPr>
          <w:rFonts w:eastAsiaTheme="minorHAnsi" w:cstheme="minorBidi"/>
          <w:sz w:val="24"/>
        </w:rPr>
        <w:tab/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</w:rPr>
        <w:t>Administrator danych osobowych – Prezydent Miasta Świnoujście - przetwarza Pani/Pana dane osobowe na podstawie obowiązujących przepisów prawa, zawartych umów lub na podstawie udzielonej zgody.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</w:rPr>
        <w:t xml:space="preserve">Pani/Pana dane osobowe przetwarzane są w celu wykonania Zarządzenia nr </w:t>
      </w:r>
      <w:r>
        <w:rPr>
          <w:rFonts w:eastAsiaTheme="minorHAnsi" w:cstheme="minorBidi"/>
          <w:sz w:val="24"/>
        </w:rPr>
        <w:t>273</w:t>
      </w:r>
      <w:r w:rsidRPr="00ED2B8B">
        <w:rPr>
          <w:rFonts w:eastAsiaTheme="minorHAnsi" w:cstheme="minorBidi"/>
          <w:sz w:val="24"/>
        </w:rPr>
        <w:t xml:space="preserve">/ 2024 Prezydenta Miasta Świnoujście z dnia </w:t>
      </w:r>
      <w:r>
        <w:rPr>
          <w:rFonts w:eastAsiaTheme="minorHAnsi" w:cstheme="minorBidi"/>
          <w:sz w:val="24"/>
        </w:rPr>
        <w:t>15</w:t>
      </w:r>
      <w:r w:rsidRPr="00ED2B8B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>kwietnia</w:t>
      </w:r>
      <w:r w:rsidRPr="00ED2B8B">
        <w:rPr>
          <w:rFonts w:eastAsiaTheme="minorHAnsi" w:cstheme="minorBidi"/>
          <w:sz w:val="24"/>
        </w:rPr>
        <w:t xml:space="preserve"> 2024 r. w sprawie sprzedaży samochodu osobowego Mercedes – Benz C 220 CDI o nr rej. ZSW.10718  będącego własnością Gminy Miasto Świnoujście.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</w:rPr>
        <w:t>W związku z przetwarzaniem danych w celach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prawa;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  <w:lang w:eastAsia="pl-PL"/>
        </w:rPr>
      </w:pPr>
      <w:r w:rsidRPr="00ED2B8B">
        <w:rPr>
          <w:rFonts w:eastAsiaTheme="minorHAnsi" w:cstheme="minorBidi"/>
          <w:sz w:val="24"/>
        </w:rPr>
        <w:t>W związku z przetwarzaniem Pani/Pana danych osobowych przysługują Pani/Panu następujące uprawnienia:</w:t>
      </w:r>
    </w:p>
    <w:p w:rsidR="00AF63DA" w:rsidRPr="00ED2B8B" w:rsidRDefault="00AF63DA" w:rsidP="00AF63DA">
      <w:pPr>
        <w:numPr>
          <w:ilvl w:val="0"/>
          <w:numId w:val="2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prawo dostępu do danych osobowych, w tym prawo do uzyskania kopii tych danych;</w:t>
      </w:r>
    </w:p>
    <w:p w:rsidR="00AF63DA" w:rsidRPr="00ED2B8B" w:rsidRDefault="00AF63DA" w:rsidP="00AF63DA">
      <w:pPr>
        <w:numPr>
          <w:ilvl w:val="0"/>
          <w:numId w:val="2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prawo do żądania sprostowania (poprawiania) danych osobowych – w przypadku gdy dane są nieprawidłowe lub niekompletne;</w:t>
      </w:r>
    </w:p>
    <w:p w:rsidR="00AF63DA" w:rsidRPr="00ED2B8B" w:rsidRDefault="00AF63DA" w:rsidP="00AF63DA">
      <w:pPr>
        <w:numPr>
          <w:ilvl w:val="0"/>
          <w:numId w:val="2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prawo do żądania usunięcia danych osobowych (tzw. prawo do bycia zapomnianym), w przypadku gdy:</w:t>
      </w:r>
    </w:p>
    <w:p w:rsidR="00AF63DA" w:rsidRPr="00ED2B8B" w:rsidRDefault="00AF63DA" w:rsidP="00AF63DA">
      <w:pPr>
        <w:numPr>
          <w:ilvl w:val="0"/>
          <w:numId w:val="3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dane nie są już niezbędne do celów, dla których były zebrane lub w inny sposób przetwarzane,</w:t>
      </w:r>
    </w:p>
    <w:p w:rsidR="00AF63DA" w:rsidRPr="00ED2B8B" w:rsidRDefault="00AF63DA" w:rsidP="00AF63DA">
      <w:pPr>
        <w:numPr>
          <w:ilvl w:val="0"/>
          <w:numId w:val="3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osoba, której dane dotyczą, wniosła sprzeciw wobec przetwarzania danych osobowych,</w:t>
      </w:r>
    </w:p>
    <w:p w:rsidR="00AF63DA" w:rsidRPr="00ED2B8B" w:rsidRDefault="00AF63DA" w:rsidP="00AF63DA">
      <w:pPr>
        <w:numPr>
          <w:ilvl w:val="0"/>
          <w:numId w:val="3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lastRenderedPageBreak/>
        <w:t>dane osobowe muszą być usunięte w celu wywiązania się z obowiązku wynikającego z przepisów prawa,</w:t>
      </w:r>
    </w:p>
    <w:p w:rsidR="00AF63DA" w:rsidRPr="00ED2B8B" w:rsidRDefault="00AF63DA" w:rsidP="00AF63DA">
      <w:pPr>
        <w:numPr>
          <w:ilvl w:val="0"/>
          <w:numId w:val="3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osoba, której dane dotyczą wycofała zgodę na przetwarzanie danych osobowych, która jest podstawą przetwarzania danych i nie ma innej podstawy prawnej przetwarzania danych,</w:t>
      </w:r>
    </w:p>
    <w:p w:rsidR="00AF63DA" w:rsidRPr="00ED2B8B" w:rsidRDefault="00AF63DA" w:rsidP="00AF63DA">
      <w:pPr>
        <w:numPr>
          <w:ilvl w:val="0"/>
          <w:numId w:val="3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dane osobowe przetwarzane są niezgodnie z prawem;</w:t>
      </w:r>
    </w:p>
    <w:p w:rsidR="00AF63DA" w:rsidRPr="00ED2B8B" w:rsidRDefault="00AF63DA" w:rsidP="00AF63DA">
      <w:pPr>
        <w:numPr>
          <w:ilvl w:val="0"/>
          <w:numId w:val="2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prawo do żądania ograniczenia przetwarzania danych osobowych – w przypadku, gdy:</w:t>
      </w:r>
    </w:p>
    <w:p w:rsidR="00AF63DA" w:rsidRPr="00ED2B8B" w:rsidRDefault="00AF63DA" w:rsidP="00AF63DA">
      <w:pPr>
        <w:numPr>
          <w:ilvl w:val="0"/>
          <w:numId w:val="4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osoba, której dane dotyczą kwestionuje prawidłowość danych osobowych,</w:t>
      </w:r>
    </w:p>
    <w:p w:rsidR="00AF63DA" w:rsidRPr="00ED2B8B" w:rsidRDefault="00AF63DA" w:rsidP="00AF63DA">
      <w:pPr>
        <w:numPr>
          <w:ilvl w:val="0"/>
          <w:numId w:val="4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przetwarzanie danych jest niezgodne z prawem, a osoba, której dane dotyczą, sprzeciwia się usunięciu danych, żądając w zamian ich ograniczenia,</w:t>
      </w:r>
    </w:p>
    <w:p w:rsidR="00AF63DA" w:rsidRPr="00ED2B8B" w:rsidRDefault="00AF63DA" w:rsidP="00AF63DA">
      <w:pPr>
        <w:numPr>
          <w:ilvl w:val="0"/>
          <w:numId w:val="4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Administrator nie potrzebuje już danych dla swoich celów, ale osoba, której dane dotyczą, potrzebuje ich do ustalenia, obrony lub dochodzenia roszczeń,</w:t>
      </w:r>
    </w:p>
    <w:p w:rsidR="00AF63DA" w:rsidRPr="00ED2B8B" w:rsidRDefault="00AF63DA" w:rsidP="00AF63DA">
      <w:pPr>
        <w:numPr>
          <w:ilvl w:val="0"/>
          <w:numId w:val="4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osoba, której dane dotyczą, wniosła sprzeciw wobec przetwarzania danych, do czasu ustalenia czy prawnie uzasadnione podstawy po stronie administratora są nadrzędne wobec podstawy sprzeciwu;</w:t>
      </w:r>
    </w:p>
    <w:p w:rsidR="00AF63DA" w:rsidRPr="00ED2B8B" w:rsidRDefault="00AF63DA" w:rsidP="00AF63DA">
      <w:pPr>
        <w:numPr>
          <w:ilvl w:val="0"/>
          <w:numId w:val="2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 xml:space="preserve">prawo do przenoszenia danych – w przypadku gdy łącznie spełnione są następujące przesłanki: </w:t>
      </w:r>
    </w:p>
    <w:p w:rsidR="00AF63DA" w:rsidRPr="00ED2B8B" w:rsidRDefault="00AF63DA" w:rsidP="00AF63DA">
      <w:pPr>
        <w:numPr>
          <w:ilvl w:val="0"/>
          <w:numId w:val="5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przetwarzanie danych odbywa się na podstawie umowy zawartej z osobą, której dane dotyczą lub na podstawie zgody wyrażonej przez tą osobę,</w:t>
      </w:r>
    </w:p>
    <w:p w:rsidR="00AF63DA" w:rsidRPr="00ED2B8B" w:rsidRDefault="00AF63DA" w:rsidP="00AF63DA">
      <w:pPr>
        <w:numPr>
          <w:ilvl w:val="0"/>
          <w:numId w:val="5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przetwarzanie odbywa się w sposób zautomatyzowany,</w:t>
      </w:r>
    </w:p>
    <w:p w:rsidR="00AF63DA" w:rsidRPr="00ED2B8B" w:rsidRDefault="00AF63DA" w:rsidP="00AF63DA">
      <w:pPr>
        <w:numPr>
          <w:ilvl w:val="0"/>
          <w:numId w:val="2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prawo sprzeciwu wobec przetwarzania danych – w przypadku gdy łącznie spełnione są następujące przesłanki:</w:t>
      </w:r>
    </w:p>
    <w:p w:rsidR="00AF63DA" w:rsidRPr="00ED2B8B" w:rsidRDefault="00AF63DA" w:rsidP="00AF63DA">
      <w:pPr>
        <w:numPr>
          <w:ilvl w:val="0"/>
          <w:numId w:val="6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F63DA" w:rsidRPr="00ED2B8B" w:rsidRDefault="00AF63DA" w:rsidP="00AF63DA">
      <w:pPr>
        <w:numPr>
          <w:ilvl w:val="0"/>
          <w:numId w:val="6"/>
        </w:numPr>
        <w:spacing w:after="4" w:line="265" w:lineRule="auto"/>
        <w:contextualSpacing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przetwarzanie jest niezbędne do celów wynikających z prawnie uzasadnionych interesów realizowanych przez Administratora lub przez stronę trzecią, z wyjątkiem sytuacji, w których nadrzędny charakter wobec tych interesów mają interesy lub podstawowe prawa i wolności osoby, której dane dotyczą, wymagające ochrony danych osobowych.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 zgodność przetwarzania, którego dokonano na podstawie zgody przed jej cofnięciem, z obowiązującym prawem.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W przypadku powzięcia informacji o niezgodnym z prawem przetwarzaniu w Urzędzie Miasta Świnoujście Pani/Pana danych osobowych, przysługuje Pani/Panu prawo wniesienia skargi do organu nadzorczego właściwego w sprawach ochrony danych osobowych.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W sytuacji, gdy przetwarzanie danych osobowych odbywa się na podstawie zgody osoby, której dane dotyczą, podanie przez Panią/Pana danych osobowych Administratorowi ma charakter dobrowolny.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rFonts w:eastAsiaTheme="minorHAnsi" w:cstheme="minorBidi"/>
          <w:sz w:val="24"/>
        </w:rPr>
      </w:pPr>
      <w:r w:rsidRPr="00ED2B8B">
        <w:rPr>
          <w:rFonts w:eastAsiaTheme="minorHAnsi" w:cstheme="minorBidi"/>
          <w:sz w:val="24"/>
        </w:rPr>
        <w:t>Podanie przez Panią/Pana danych osobowych jest obowiązkowe, w sytuacji gdy przesłankę przetwarzania danych osobowych stanowi przepis prawa lub zawarta między stronami umowa.</w:t>
      </w:r>
    </w:p>
    <w:p w:rsidR="00AF63DA" w:rsidRPr="00ED2B8B" w:rsidRDefault="00AF63DA" w:rsidP="00AF63DA">
      <w:pPr>
        <w:numPr>
          <w:ilvl w:val="0"/>
          <w:numId w:val="1"/>
        </w:numPr>
        <w:spacing w:after="4" w:line="265" w:lineRule="auto"/>
        <w:jc w:val="both"/>
        <w:rPr>
          <w:sz w:val="24"/>
          <w:lang w:eastAsia="pl-PL"/>
        </w:rPr>
      </w:pPr>
      <w:r w:rsidRPr="00ED2B8B">
        <w:rPr>
          <w:rFonts w:eastAsiaTheme="minorHAnsi" w:cstheme="minorBidi"/>
          <w:sz w:val="24"/>
        </w:rPr>
        <w:lastRenderedPageBreak/>
        <w:t>Pani/Pana dane mogą być przetwarzane w sposób zautomatyzowany i nie będą profilowane.</w:t>
      </w:r>
    </w:p>
    <w:p w:rsidR="00AF63DA" w:rsidRPr="00ED2B8B" w:rsidRDefault="00AF63DA" w:rsidP="00AF63DA">
      <w:pPr>
        <w:spacing w:after="0" w:line="240" w:lineRule="auto"/>
        <w:jc w:val="both"/>
        <w:rPr>
          <w:sz w:val="24"/>
          <w:lang w:eastAsia="pl-PL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pacing w:val="-2"/>
          <w:sz w:val="20"/>
          <w:szCs w:val="20"/>
          <w:lang w:eastAsia="ar-SA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pacing w:val="-2"/>
          <w:sz w:val="20"/>
          <w:szCs w:val="20"/>
          <w:lang w:eastAsia="ar-SA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pacing w:val="-2"/>
          <w:sz w:val="20"/>
          <w:szCs w:val="20"/>
          <w:lang w:eastAsia="ar-SA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pacing w:val="-2"/>
          <w:sz w:val="20"/>
          <w:szCs w:val="20"/>
          <w:lang w:eastAsia="ar-SA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pacing w:val="-2"/>
          <w:sz w:val="20"/>
          <w:szCs w:val="20"/>
          <w:lang w:eastAsia="ar-SA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pacing w:val="-2"/>
          <w:sz w:val="20"/>
          <w:szCs w:val="20"/>
          <w:lang w:eastAsia="ar-SA"/>
        </w:rPr>
      </w:pPr>
    </w:p>
    <w:p w:rsidR="00AF63DA" w:rsidRPr="00ED2B8B" w:rsidRDefault="00AF63DA" w:rsidP="00AF63DA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rPr>
          <w:sz w:val="24"/>
          <w:lang w:eastAsia="pl-PL"/>
        </w:rPr>
      </w:pPr>
      <w:r w:rsidRPr="00ED2B8B">
        <w:rPr>
          <w:spacing w:val="-2"/>
          <w:sz w:val="20"/>
          <w:szCs w:val="20"/>
          <w:lang w:eastAsia="ar-SA"/>
        </w:rPr>
        <w:t>Dnia………………………</w:t>
      </w:r>
      <w:r w:rsidRPr="00ED2B8B">
        <w:rPr>
          <w:spacing w:val="-2"/>
          <w:sz w:val="20"/>
          <w:szCs w:val="20"/>
          <w:lang w:eastAsia="ar-SA"/>
        </w:rPr>
        <w:tab/>
      </w:r>
      <w:r w:rsidRPr="00ED2B8B">
        <w:rPr>
          <w:spacing w:val="-2"/>
          <w:sz w:val="20"/>
          <w:szCs w:val="20"/>
          <w:lang w:eastAsia="ar-SA"/>
        </w:rPr>
        <w:tab/>
        <w:t>P</w:t>
      </w:r>
      <w:r w:rsidRPr="00ED2B8B">
        <w:rPr>
          <w:spacing w:val="-11"/>
          <w:sz w:val="20"/>
          <w:szCs w:val="20"/>
          <w:lang w:eastAsia="ar-SA"/>
        </w:rPr>
        <w:t>odpis osoby składającej ……… ……………………</w:t>
      </w:r>
    </w:p>
    <w:p w:rsidR="00AF63DA" w:rsidRPr="00ED2B8B" w:rsidRDefault="00AF63DA" w:rsidP="00AF63DA">
      <w:pPr>
        <w:spacing w:after="0" w:line="240" w:lineRule="auto"/>
        <w:jc w:val="both"/>
        <w:rPr>
          <w:rFonts w:asciiTheme="minorHAnsi" w:eastAsiaTheme="minorHAnsi" w:hAnsiTheme="minorHAnsi" w:cstheme="minorBidi"/>
          <w:szCs w:val="22"/>
        </w:rPr>
      </w:pPr>
    </w:p>
    <w:p w:rsidR="00AF63DA" w:rsidRPr="00ED2B8B" w:rsidRDefault="00AF63DA" w:rsidP="00AF63DA">
      <w:pPr>
        <w:spacing w:after="0" w:line="240" w:lineRule="auto"/>
        <w:jc w:val="both"/>
        <w:rPr>
          <w:rFonts w:asciiTheme="minorHAnsi" w:eastAsiaTheme="minorHAnsi" w:hAnsiTheme="minorHAnsi" w:cstheme="minorBidi"/>
          <w:szCs w:val="22"/>
        </w:rPr>
      </w:pPr>
    </w:p>
    <w:p w:rsidR="00AF63DA" w:rsidRPr="00ED2B8B" w:rsidRDefault="00AF63DA" w:rsidP="00AF63DA">
      <w:pPr>
        <w:spacing w:after="0" w:line="276" w:lineRule="auto"/>
        <w:rPr>
          <w:sz w:val="24"/>
          <w:lang w:eastAsia="pl-PL"/>
        </w:rPr>
      </w:pPr>
    </w:p>
    <w:p w:rsidR="00AF63DA" w:rsidRDefault="00AF63DA" w:rsidP="00AF63DA">
      <w:pPr>
        <w:pStyle w:val="Bezodstpw"/>
        <w:jc w:val="both"/>
      </w:pPr>
    </w:p>
    <w:p w:rsidR="00DD7CF7" w:rsidRDefault="00AF63DA">
      <w:bookmarkStart w:id="0" w:name="_GoBack"/>
      <w:bookmarkEnd w:id="0"/>
    </w:p>
    <w:sectPr w:rsidR="00DD7CF7" w:rsidSect="005A6CC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944"/>
    <w:multiLevelType w:val="hybridMultilevel"/>
    <w:tmpl w:val="2CDC4FEC"/>
    <w:lvl w:ilvl="0" w:tplc="60564054">
      <w:start w:val="1"/>
      <w:numFmt w:val="lowerLetter"/>
      <w:lvlText w:val="%1)"/>
      <w:lvlJc w:val="left"/>
      <w:pPr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3494A"/>
    <w:multiLevelType w:val="hybridMultilevel"/>
    <w:tmpl w:val="5FEE81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E10A06"/>
    <w:multiLevelType w:val="hybridMultilevel"/>
    <w:tmpl w:val="8172729E"/>
    <w:lvl w:ilvl="0" w:tplc="EC807E5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43DF05E0"/>
    <w:multiLevelType w:val="hybridMultilevel"/>
    <w:tmpl w:val="354E7224"/>
    <w:lvl w:ilvl="0" w:tplc="EC807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394A9A"/>
    <w:multiLevelType w:val="hybridMultilevel"/>
    <w:tmpl w:val="689490F4"/>
    <w:lvl w:ilvl="0" w:tplc="EC807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7F63"/>
    <w:multiLevelType w:val="hybridMultilevel"/>
    <w:tmpl w:val="7C7894F2"/>
    <w:lvl w:ilvl="0" w:tplc="EC807E5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A"/>
    <w:rsid w:val="000B42E5"/>
    <w:rsid w:val="00293990"/>
    <w:rsid w:val="002B6432"/>
    <w:rsid w:val="004627F1"/>
    <w:rsid w:val="0049760C"/>
    <w:rsid w:val="008C20BC"/>
    <w:rsid w:val="009C4FE3"/>
    <w:rsid w:val="00AF63DA"/>
    <w:rsid w:val="00C34B9E"/>
    <w:rsid w:val="00E20AA5"/>
    <w:rsid w:val="00E32B97"/>
    <w:rsid w:val="00E41616"/>
    <w:rsid w:val="00EE12DF"/>
    <w:rsid w:val="00F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E632E-BB5D-4735-9AD2-9F4BB892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3DA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63DA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Sidorowicz Sebastian</dc:creator>
  <cp:keywords/>
  <dc:description/>
  <cp:lastModifiedBy>Sidorowicz Sebastian</cp:lastModifiedBy>
  <cp:revision>1</cp:revision>
  <dcterms:created xsi:type="dcterms:W3CDTF">2024-04-15T10:17:00Z</dcterms:created>
  <dcterms:modified xsi:type="dcterms:W3CDTF">2024-04-15T10:17:00Z</dcterms:modified>
</cp:coreProperties>
</file>