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2A" w:rsidRPr="00A80674" w:rsidRDefault="0015432A" w:rsidP="0015432A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Załącznik Nr 1</w:t>
      </w:r>
      <w:r w:rsidRPr="00A80674">
        <w:rPr>
          <w:b w:val="0"/>
          <w:sz w:val="16"/>
          <w:szCs w:val="16"/>
        </w:rPr>
        <w:t xml:space="preserve"> do Zarządzenia Nr </w:t>
      </w:r>
      <w:r w:rsidR="0031161E">
        <w:rPr>
          <w:b w:val="0"/>
          <w:sz w:val="16"/>
          <w:szCs w:val="16"/>
        </w:rPr>
        <w:t xml:space="preserve"> 415</w:t>
      </w:r>
      <w:r>
        <w:rPr>
          <w:b w:val="0"/>
          <w:sz w:val="16"/>
          <w:szCs w:val="16"/>
        </w:rPr>
        <w:t>/2025</w:t>
      </w:r>
    </w:p>
    <w:p w:rsidR="0015432A" w:rsidRPr="00A80674" w:rsidRDefault="0015432A" w:rsidP="0015432A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15432A" w:rsidRPr="00A80674" w:rsidRDefault="0015432A" w:rsidP="0015432A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31161E">
        <w:rPr>
          <w:sz w:val="16"/>
          <w:szCs w:val="16"/>
        </w:rPr>
        <w:t xml:space="preserve">dnia 25 </w:t>
      </w:r>
      <w:r>
        <w:rPr>
          <w:sz w:val="16"/>
          <w:szCs w:val="16"/>
        </w:rPr>
        <w:t xml:space="preserve">czerwca 2025 </w:t>
      </w:r>
      <w:r w:rsidRPr="00A80674">
        <w:rPr>
          <w:sz w:val="16"/>
          <w:szCs w:val="16"/>
        </w:rPr>
        <w:t>r.</w:t>
      </w:r>
    </w:p>
    <w:p w:rsidR="0015432A" w:rsidRDefault="0015432A" w:rsidP="0015432A">
      <w:pPr>
        <w:pStyle w:val="Nagwek1"/>
        <w:jc w:val="left"/>
      </w:pPr>
    </w:p>
    <w:p w:rsidR="0015432A" w:rsidRDefault="0015432A" w:rsidP="0015432A">
      <w:pPr>
        <w:pStyle w:val="Nagwek1"/>
      </w:pPr>
      <w:r>
        <w:t>PREZYDENT MIASTA ŚWINOUJŚCIE</w:t>
      </w:r>
    </w:p>
    <w:p w:rsidR="0015432A" w:rsidRDefault="0015432A" w:rsidP="0015432A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15432A" w:rsidRDefault="0015432A" w:rsidP="0015432A">
      <w:r>
        <w:t xml:space="preserve"> </w:t>
      </w:r>
    </w:p>
    <w:p w:rsidR="0015432A" w:rsidRDefault="0015432A" w:rsidP="0015432A">
      <w:pPr>
        <w:pStyle w:val="Bezodstpw"/>
        <w:jc w:val="both"/>
      </w:pPr>
      <w:r>
        <w:rPr>
          <w:rStyle w:val="StrongEmphasis"/>
        </w:rPr>
        <w:t>Przedmiotem postępowania przetargowego jest wyłonienie dzierżawcy dla nieruchomości.</w:t>
      </w:r>
    </w:p>
    <w:p w:rsidR="0015432A" w:rsidRDefault="0015432A" w:rsidP="0015432A">
      <w:pPr>
        <w:pStyle w:val="Bezodstpw"/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15432A" w:rsidTr="003939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Default="0015432A" w:rsidP="0039392D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Default="0015432A" w:rsidP="0039392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Default="0015432A" w:rsidP="0039392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POW.</w:t>
            </w:r>
          </w:p>
          <w:p w:rsidR="0015432A" w:rsidRDefault="0015432A" w:rsidP="0039392D">
            <w:pPr>
              <w:pStyle w:val="Bezodstpw"/>
              <w:jc w:val="center"/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Default="0015432A" w:rsidP="0039392D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Default="0015432A" w:rsidP="0039392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Default="0015432A" w:rsidP="0039392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POW.</w:t>
            </w:r>
          </w:p>
          <w:p w:rsidR="0015432A" w:rsidRDefault="0015432A" w:rsidP="0039392D">
            <w:pPr>
              <w:pStyle w:val="Bezodstpw"/>
              <w:jc w:val="center"/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15432A" w:rsidTr="0039392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Default="0015432A" w:rsidP="0039392D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Default="0015432A" w:rsidP="0039392D">
            <w:pPr>
              <w:pStyle w:val="Bezodstpw"/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Default="0015432A" w:rsidP="0039392D">
            <w:pPr>
              <w:pStyle w:val="Bezodstpw"/>
              <w:jc w:val="right"/>
            </w:pPr>
            <w:r>
              <w:t>1880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Default="0015432A" w:rsidP="0039392D">
            <w:pPr>
              <w:pStyle w:val="Bezodstpw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Default="0015432A" w:rsidP="0039392D">
            <w:pPr>
              <w:pStyle w:val="Bezodstpw"/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2A" w:rsidRDefault="00A1733E" w:rsidP="0039392D">
            <w:pPr>
              <w:pStyle w:val="Bezodstpw"/>
              <w:jc w:val="right"/>
            </w:pPr>
            <w:r>
              <w:t>1720</w:t>
            </w:r>
          </w:p>
        </w:tc>
      </w:tr>
    </w:tbl>
    <w:p w:rsidR="0015432A" w:rsidRDefault="0015432A" w:rsidP="0015432A">
      <w:pPr>
        <w:pStyle w:val="Bezodstpw"/>
        <w:jc w:val="both"/>
        <w:rPr>
          <w:b/>
          <w:sz w:val="22"/>
          <w:szCs w:val="22"/>
        </w:rPr>
      </w:pPr>
    </w:p>
    <w:p w:rsidR="0015432A" w:rsidRPr="00153F36" w:rsidRDefault="0015432A" w:rsidP="0015432A">
      <w:pPr>
        <w:pStyle w:val="Bezodstpw"/>
        <w:jc w:val="both"/>
        <w:rPr>
          <w:sz w:val="22"/>
          <w:szCs w:val="22"/>
        </w:rPr>
      </w:pPr>
      <w:r w:rsidRPr="00BB1B09">
        <w:rPr>
          <w:b/>
          <w:sz w:val="22"/>
          <w:szCs w:val="22"/>
        </w:rPr>
        <w:t>II</w:t>
      </w:r>
      <w:r w:rsidRPr="00BB1B09">
        <w:rPr>
          <w:rFonts w:hint="eastAsia"/>
          <w:b/>
          <w:sz w:val="22"/>
          <w:szCs w:val="22"/>
        </w:rPr>
        <w:t> </w:t>
      </w:r>
      <w:r>
        <w:rPr>
          <w:sz w:val="22"/>
          <w:szCs w:val="22"/>
        </w:rPr>
        <w:t>Nieruchomość położona jest</w:t>
      </w:r>
      <w:r w:rsidRPr="00153F36">
        <w:rPr>
          <w:sz w:val="22"/>
          <w:szCs w:val="22"/>
        </w:rPr>
        <w:t xml:space="preserve"> w obrębie ewidencyjnym nr 0010, dla których Wydział Ksiąg Wieczystych Sądu Rejonowego w Świnoujściu prowadzi księgę wieczystą nr SZ1W/00053910/3. Dział III i IV księgi wieczystej nie wykazuje obciążeń.</w:t>
      </w:r>
    </w:p>
    <w:p w:rsidR="0015432A" w:rsidRPr="00153F36" w:rsidRDefault="0015432A" w:rsidP="0015432A">
      <w:pPr>
        <w:pStyle w:val="Tekstpodstawowywcity"/>
        <w:spacing w:after="0" w:line="80" w:lineRule="atLeast"/>
        <w:jc w:val="both"/>
        <w:rPr>
          <w:sz w:val="22"/>
          <w:szCs w:val="22"/>
        </w:rPr>
      </w:pPr>
    </w:p>
    <w:p w:rsidR="0015432A" w:rsidRPr="00153F36" w:rsidRDefault="0015432A" w:rsidP="0015432A">
      <w:p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1) </w:t>
      </w:r>
      <w:r w:rsidRPr="00153F36">
        <w:rPr>
          <w:bCs/>
          <w:sz w:val="22"/>
          <w:szCs w:val="22"/>
        </w:rPr>
        <w:t>Umowa</w:t>
      </w:r>
      <w:proofErr w:type="gramEnd"/>
      <w:r w:rsidRPr="00153F36">
        <w:rPr>
          <w:bCs/>
          <w:sz w:val="22"/>
          <w:szCs w:val="22"/>
        </w:rPr>
        <w:t xml:space="preserve"> dzierżawy na czas określony, tj. 30 lat.</w:t>
      </w:r>
    </w:p>
    <w:p w:rsidR="0015432A" w:rsidRPr="000F1EC7" w:rsidRDefault="0015432A" w:rsidP="0015432A">
      <w:pPr>
        <w:pStyle w:val="Bezodstpw"/>
        <w:jc w:val="both"/>
        <w:rPr>
          <w:color w:val="FF0000"/>
          <w:sz w:val="22"/>
          <w:szCs w:val="22"/>
        </w:rPr>
      </w:pPr>
      <w:proofErr w:type="gramStart"/>
      <w:r>
        <w:rPr>
          <w:bCs/>
          <w:sz w:val="22"/>
          <w:szCs w:val="22"/>
        </w:rPr>
        <w:t>2) </w:t>
      </w:r>
      <w:r w:rsidRPr="00153F36">
        <w:rPr>
          <w:b/>
          <w:sz w:val="22"/>
          <w:szCs w:val="22"/>
        </w:rPr>
        <w:t>Opis</w:t>
      </w:r>
      <w:proofErr w:type="gramEnd"/>
      <w:r w:rsidRPr="00153F36">
        <w:rPr>
          <w:b/>
          <w:sz w:val="22"/>
          <w:szCs w:val="22"/>
        </w:rPr>
        <w:t>, przeznaczenie i sposób zagospodarowania nieruchomości</w:t>
      </w:r>
      <w:r w:rsidRPr="00153F36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>
        <w:rPr>
          <w:sz w:val="22"/>
          <w:szCs w:val="22"/>
        </w:rPr>
        <w:t>działka położona jest</w:t>
      </w:r>
      <w:r w:rsidRPr="00153F36">
        <w:rPr>
          <w:sz w:val="22"/>
          <w:szCs w:val="22"/>
        </w:rPr>
        <w:t xml:space="preserve"> na przedłużeniu ulicy Portowej na terenie MULNIKA, w p</w:t>
      </w:r>
      <w:r>
        <w:rPr>
          <w:sz w:val="22"/>
          <w:szCs w:val="22"/>
        </w:rPr>
        <w:t>obliżu nabrzeża Nr 91. Przedmiotowe</w:t>
      </w:r>
      <w:r w:rsidRPr="00153F36">
        <w:rPr>
          <w:sz w:val="22"/>
          <w:szCs w:val="22"/>
        </w:rPr>
        <w:t xml:space="preserve"> działki są sko</w:t>
      </w:r>
      <w:r>
        <w:rPr>
          <w:sz w:val="22"/>
          <w:szCs w:val="22"/>
        </w:rPr>
        <w:t>munikowane z drogami gminnymi</w:t>
      </w:r>
      <w:r w:rsidRPr="00153F36">
        <w:rPr>
          <w:sz w:val="22"/>
          <w:szCs w:val="22"/>
        </w:rPr>
        <w:t xml:space="preserve">, oznaczonymi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</w:t>
      </w:r>
      <w:r>
        <w:rPr>
          <w:sz w:val="22"/>
          <w:szCs w:val="22"/>
        </w:rPr>
        <w:t>ymbolem 10.II</w:t>
      </w:r>
      <w:r w:rsidR="00014453">
        <w:rPr>
          <w:sz w:val="22"/>
          <w:szCs w:val="22"/>
        </w:rPr>
        <w:t>I.KDL i 18.III.KDL.</w:t>
      </w:r>
      <w:r>
        <w:rPr>
          <w:sz w:val="22"/>
          <w:szCs w:val="22"/>
        </w:rPr>
        <w:t xml:space="preserve"> Dostęp do wydzielonych wewnątrz kwartału części działek</w:t>
      </w:r>
      <w:r w:rsidR="00014453">
        <w:rPr>
          <w:sz w:val="22"/>
          <w:szCs w:val="22"/>
        </w:rPr>
        <w:t>, opisanych w pkt I</w:t>
      </w:r>
      <w:r>
        <w:rPr>
          <w:sz w:val="22"/>
          <w:szCs w:val="22"/>
        </w:rPr>
        <w:t xml:space="preserve"> może odbywać się z drogi publicznej </w:t>
      </w:r>
      <w:r w:rsidRPr="0085016B">
        <w:rPr>
          <w:sz w:val="22"/>
          <w:szCs w:val="22"/>
        </w:rPr>
        <w:t xml:space="preserve">przez </w:t>
      </w:r>
      <w:r w:rsidR="0085016B">
        <w:rPr>
          <w:sz w:val="22"/>
          <w:szCs w:val="22"/>
        </w:rPr>
        <w:t>działki nr 254/11, 254/12, 254/15, 254/16 obręb 0010</w:t>
      </w:r>
      <w:r w:rsidR="00601637" w:rsidRPr="0085016B">
        <w:rPr>
          <w:sz w:val="22"/>
          <w:szCs w:val="22"/>
        </w:rPr>
        <w:t>, których część została utwardzona i przeznaczona jako dojście i dojazd</w:t>
      </w:r>
      <w:r w:rsidR="00450D8E" w:rsidRPr="0085016B">
        <w:rPr>
          <w:sz w:val="22"/>
          <w:szCs w:val="22"/>
        </w:rPr>
        <w:t xml:space="preserve"> do dzierżawionych działek nr </w:t>
      </w:r>
      <w:r w:rsidR="002629F9">
        <w:rPr>
          <w:sz w:val="22"/>
          <w:szCs w:val="22"/>
        </w:rPr>
        <w:t>254/11, 254/12, 254/15, 254/16 obręb 0010.</w:t>
      </w:r>
    </w:p>
    <w:p w:rsidR="0015432A" w:rsidRDefault="0015432A" w:rsidP="000F1EC7">
      <w:pPr>
        <w:pStyle w:val="Bezodstpw"/>
        <w:jc w:val="both"/>
        <w:rPr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</w:t>
      </w:r>
      <w:proofErr w:type="gramStart"/>
      <w:r w:rsidRPr="00153F36">
        <w:rPr>
          <w:sz w:val="22"/>
          <w:szCs w:val="22"/>
        </w:rPr>
        <w:t>tereny</w:t>
      </w:r>
      <w:proofErr w:type="gramEnd"/>
      <w:r w:rsidRPr="00153F36">
        <w:rPr>
          <w:sz w:val="22"/>
          <w:szCs w:val="22"/>
        </w:rPr>
        <w:t xml:space="preserve">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</w:t>
      </w:r>
      <w:r w:rsidR="000F1EC7">
        <w:rPr>
          <w:sz w:val="22"/>
          <w:szCs w:val="22"/>
        </w:rPr>
        <w:t xml:space="preserve">owania obiektów produkcyjnych, </w:t>
      </w:r>
      <w:r w:rsidRPr="00153F36">
        <w:rPr>
          <w:sz w:val="22"/>
          <w:szCs w:val="22"/>
        </w:rPr>
        <w:t xml:space="preserve">usługowych, magazynowych </w:t>
      </w:r>
      <w:r w:rsidR="0085016B">
        <w:rPr>
          <w:sz w:val="22"/>
          <w:szCs w:val="22"/>
        </w:rPr>
        <w:br/>
      </w:r>
      <w:r w:rsidRPr="00153F36">
        <w:rPr>
          <w:sz w:val="22"/>
          <w:szCs w:val="22"/>
        </w:rPr>
        <w:t xml:space="preserve">i składowych; Dzierżawca zobowiązany jest do uzyskania ostatecznej i prawomocnej decyzji </w:t>
      </w:r>
      <w:r>
        <w:rPr>
          <w:sz w:val="22"/>
          <w:szCs w:val="22"/>
        </w:rPr>
        <w:br/>
      </w:r>
      <w:r w:rsidRPr="00153F36">
        <w:rPr>
          <w:sz w:val="22"/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:rsidR="0015432A" w:rsidRPr="003E0606" w:rsidRDefault="0015432A" w:rsidP="0015432A">
      <w:pPr>
        <w:pStyle w:val="Default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3) Inwestycja</w:t>
      </w:r>
      <w:proofErr w:type="gramEnd"/>
      <w:r>
        <w:rPr>
          <w:color w:val="000000" w:themeColor="text1"/>
        </w:rPr>
        <w:t xml:space="preserve"> będzie obejmowała część działki nr 254/12 oraz część działki </w:t>
      </w:r>
      <w:r w:rsidR="005B6A48">
        <w:rPr>
          <w:color w:val="000000" w:themeColor="text1"/>
        </w:rPr>
        <w:t>n</w:t>
      </w:r>
      <w:r>
        <w:rPr>
          <w:color w:val="000000" w:themeColor="text1"/>
        </w:rPr>
        <w:t>r 254/15 w obrębie 0010, która</w:t>
      </w:r>
      <w:r w:rsidRPr="00D17805">
        <w:rPr>
          <w:color w:val="auto"/>
        </w:rPr>
        <w:t xml:space="preserve"> przy spełnieniu określonych warunków z </w:t>
      </w:r>
      <w:proofErr w:type="spellStart"/>
      <w:r w:rsidRPr="00D17805">
        <w:rPr>
          <w:color w:val="auto"/>
        </w:rPr>
        <w:t>mpzp</w:t>
      </w:r>
      <w:proofErr w:type="spellEnd"/>
      <w:r w:rsidRPr="00D17805">
        <w:rPr>
          <w:color w:val="auto"/>
        </w:rPr>
        <w:t xml:space="preserve"> </w:t>
      </w:r>
      <w:r>
        <w:rPr>
          <w:color w:val="000000" w:themeColor="text1"/>
        </w:rPr>
        <w:t xml:space="preserve">może samodzielnie funkcjonować zgodnie z przeznaczeniem. Pozostała część działki zostanie zagospodarowana w oparciu </w:t>
      </w:r>
      <w:r>
        <w:rPr>
          <w:color w:val="000000" w:themeColor="text1"/>
        </w:rPr>
        <w:br/>
        <w:t>o decyzję o pozwoleniu na budowę wydaną w odrębnej procedurze i w oparciu o inny projekt budowlany.</w:t>
      </w:r>
    </w:p>
    <w:p w:rsidR="0015432A" w:rsidRDefault="0015432A" w:rsidP="0015432A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III Warunki przetargu:</w:t>
      </w:r>
    </w:p>
    <w:p w:rsidR="0015432A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15432A" w:rsidRPr="008C1C5D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Pr="001A2B32">
        <w:rPr>
          <w:b/>
          <w:sz w:val="22"/>
          <w:szCs w:val="22"/>
        </w:rPr>
        <w:t>:</w:t>
      </w:r>
      <w:r w:rsidRPr="001A2B32">
        <w:rPr>
          <w:sz w:val="22"/>
          <w:szCs w:val="22"/>
        </w:rPr>
        <w:t xml:space="preserve"> 2,00 zł netto ( słownie: dwa złote ) za 1 m</w:t>
      </w:r>
      <w:r w:rsidRPr="001A2B32">
        <w:rPr>
          <w:sz w:val="22"/>
          <w:szCs w:val="22"/>
          <w:vertAlign w:val="superscript"/>
        </w:rPr>
        <w:t>2</w:t>
      </w:r>
      <w:r w:rsidRPr="001A2B32">
        <w:rPr>
          <w:sz w:val="22"/>
          <w:szCs w:val="22"/>
        </w:rPr>
        <w:t xml:space="preserve"> gruntu miesięcznie. Przez okres dwóch lat od dnia podpisania umowy dzierżawy Dzierżawca będzie płacił 10% wylicytowanej stawki netto czynszu dzierżawnego, która to kwota zostanie powiększona </w:t>
      </w:r>
    </w:p>
    <w:p w:rsidR="0015432A" w:rsidRPr="008D3392" w:rsidRDefault="0015432A" w:rsidP="0015432A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obowiązującej.</w:t>
      </w:r>
    </w:p>
    <w:p w:rsidR="0015432A" w:rsidRPr="008D3392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Pr="008D3392">
        <w:rPr>
          <w:b/>
          <w:sz w:val="22"/>
          <w:szCs w:val="22"/>
        </w:rPr>
        <w:t xml:space="preserve">0,10 </w:t>
      </w:r>
      <w:r w:rsidRPr="008D3392">
        <w:rPr>
          <w:b/>
          <w:bCs/>
          <w:sz w:val="22"/>
          <w:szCs w:val="22"/>
        </w:rPr>
        <w:t>zł lub wielokrotność tej kwoty</w:t>
      </w:r>
      <w:r w:rsidRPr="008D3392">
        <w:rPr>
          <w:sz w:val="22"/>
          <w:szCs w:val="22"/>
        </w:rPr>
        <w:t>, o którą powiększa się czynsz wywoławczy za 1 m</w:t>
      </w:r>
      <w:r w:rsidRPr="008D3392">
        <w:rPr>
          <w:sz w:val="22"/>
          <w:szCs w:val="22"/>
          <w:vertAlign w:val="superscript"/>
        </w:rPr>
        <w:t>2</w:t>
      </w:r>
      <w:r w:rsidRPr="008D3392">
        <w:rPr>
          <w:sz w:val="22"/>
          <w:szCs w:val="22"/>
        </w:rPr>
        <w:t xml:space="preserve"> gruntu określony w pkt. 2.</w:t>
      </w:r>
    </w:p>
    <w:p w:rsidR="0015432A" w:rsidRPr="008D3392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sz w:val="22"/>
          <w:szCs w:val="22"/>
        </w:rPr>
        <w:t xml:space="preserve">Terminy wnoszenia czynszu i zasady aktualizacji: czynsz płatny </w:t>
      </w:r>
      <w:r w:rsidRPr="008D3392">
        <w:rPr>
          <w:sz w:val="22"/>
          <w:szCs w:val="22"/>
        </w:rPr>
        <w:t>w terminie do 10 dnia każdego miesiąca, z góry za dany miesiąc.</w:t>
      </w:r>
    </w:p>
    <w:p w:rsidR="0015432A" w:rsidRDefault="0015432A" w:rsidP="0015432A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15432A" w:rsidRPr="008D3392" w:rsidRDefault="0015432A" w:rsidP="0015432A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15432A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15432A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15432A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umowy dzierża</w:t>
      </w:r>
      <w:r w:rsidR="002629F9">
        <w:rPr>
          <w:sz w:val="22"/>
          <w:szCs w:val="22"/>
        </w:rPr>
        <w:t>wy nastąpi w dniach: 29-31.</w:t>
      </w:r>
      <w:r>
        <w:rPr>
          <w:sz w:val="22"/>
          <w:szCs w:val="22"/>
        </w:rPr>
        <w:t xml:space="preserve">07.2025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., z mocą obowiązywania od dnia 01.08.2025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15432A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>
        <w:rPr>
          <w:b/>
          <w:sz w:val="22"/>
        </w:rPr>
        <w:t xml:space="preserve"> 11 lipca</w:t>
      </w:r>
      <w:r w:rsidRPr="00FF48E2">
        <w:rPr>
          <w:b/>
          <w:sz w:val="22"/>
        </w:rPr>
        <w:t xml:space="preserve"> </w:t>
      </w:r>
      <w:r>
        <w:rPr>
          <w:b/>
          <w:sz w:val="22"/>
        </w:rPr>
        <w:t>2025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31161E">
        <w:rPr>
          <w:b/>
          <w:bCs/>
          <w:sz w:val="22"/>
        </w:rPr>
        <w:t xml:space="preserve"> godzinie 12</w:t>
      </w:r>
      <w:r>
        <w:rPr>
          <w:b/>
          <w:bCs/>
          <w:sz w:val="22"/>
          <w:vertAlign w:val="superscript"/>
        </w:rPr>
        <w:t>00</w:t>
      </w:r>
      <w:r w:rsidR="0031161E">
        <w:rPr>
          <w:b/>
          <w:bCs/>
          <w:sz w:val="22"/>
        </w:rPr>
        <w:t xml:space="preserve"> w sali nr 1</w:t>
      </w:r>
      <w:r>
        <w:rPr>
          <w:b/>
          <w:bCs/>
          <w:sz w:val="22"/>
        </w:rPr>
        <w:t xml:space="preserve"> </w:t>
      </w:r>
      <w:r>
        <w:rPr>
          <w:sz w:val="22"/>
        </w:rPr>
        <w:t>Urzędu Miasta Świnoujście, ul. Wojska Polskiego 1/5.</w:t>
      </w:r>
    </w:p>
    <w:p w:rsidR="0015432A" w:rsidRDefault="0015432A" w:rsidP="0015432A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15432A" w:rsidRDefault="0015432A" w:rsidP="0015432A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15432A" w:rsidRDefault="0015432A" w:rsidP="001543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15432A" w:rsidRDefault="0015432A" w:rsidP="0015432A">
      <w:pPr>
        <w:jc w:val="both"/>
        <w:rPr>
          <w:b/>
          <w:sz w:val="22"/>
          <w:szCs w:val="22"/>
          <w:u w:val="single"/>
        </w:rPr>
      </w:pPr>
    </w:p>
    <w:p w:rsidR="0015432A" w:rsidRDefault="0015432A" w:rsidP="0015432A">
      <w:pPr>
        <w:pStyle w:val="Bezodstpw"/>
        <w:jc w:val="both"/>
        <w:rPr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:rsidR="0015432A" w:rsidRDefault="0015432A" w:rsidP="0015432A">
      <w:pPr>
        <w:pStyle w:val="Bezodstpw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dla nieruchomości oznaczonych w pkt. I ni</w:t>
      </w:r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niejszego ogłoszenia </w:t>
      </w:r>
      <w:r w:rsidRPr="008D3392">
        <w:rPr>
          <w:sz w:val="22"/>
          <w:szCs w:val="22"/>
        </w:rPr>
        <w:t xml:space="preserve">ustala się </w:t>
      </w:r>
      <w:r>
        <w:rPr>
          <w:sz w:val="22"/>
          <w:szCs w:val="22"/>
        </w:rPr>
        <w:br/>
      </w:r>
      <w:r w:rsidRPr="008D3392">
        <w:rPr>
          <w:sz w:val="22"/>
          <w:szCs w:val="22"/>
        </w:rPr>
        <w:t xml:space="preserve">w wysokości 5.000,00 </w:t>
      </w:r>
      <w:proofErr w:type="gramStart"/>
      <w:r w:rsidRPr="008D3392">
        <w:rPr>
          <w:sz w:val="22"/>
          <w:szCs w:val="22"/>
        </w:rPr>
        <w:t>zł</w:t>
      </w:r>
      <w:proofErr w:type="gramEnd"/>
      <w:r w:rsidRPr="008D3392">
        <w:rPr>
          <w:sz w:val="22"/>
          <w:szCs w:val="22"/>
        </w:rPr>
        <w:t xml:space="preserve"> (słownie: pięć tysięcy złotych 00/100),</w:t>
      </w:r>
    </w:p>
    <w:p w:rsidR="0015432A" w:rsidRDefault="0015432A" w:rsidP="0015432A">
      <w:pPr>
        <w:pStyle w:val="Bezodstpw"/>
        <w:jc w:val="both"/>
        <w:rPr>
          <w:sz w:val="22"/>
          <w:szCs w:val="22"/>
        </w:rPr>
      </w:pPr>
      <w:proofErr w:type="gramStart"/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należy wnieść najpóźniej </w:t>
      </w:r>
      <w:r w:rsidR="00450D8E">
        <w:rPr>
          <w:rStyle w:val="StrongEmphasis"/>
          <w:rFonts w:ascii="Times New Roman" w:hAnsi="Times New Roman" w:cs="Times New Roman"/>
          <w:sz w:val="22"/>
          <w:szCs w:val="22"/>
        </w:rPr>
        <w:t xml:space="preserve">do dnia 7 </w:t>
      </w:r>
      <w:r>
        <w:rPr>
          <w:rStyle w:val="StrongEmphasis"/>
          <w:rFonts w:ascii="Times New Roman" w:hAnsi="Times New Roman" w:cs="Times New Roman"/>
          <w:sz w:val="22"/>
          <w:szCs w:val="22"/>
        </w:rPr>
        <w:t>lipca 2025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Pr="008D3392">
        <w:rPr>
          <w:sz w:val="22"/>
          <w:szCs w:val="22"/>
        </w:rPr>
        <w:t xml:space="preserve"> w podanej powyżej wysokości</w:t>
      </w:r>
      <w:r>
        <w:rPr>
          <w:sz w:val="22"/>
          <w:szCs w:val="22"/>
        </w:rPr>
        <w:t xml:space="preserve"> zgodnie</w:t>
      </w:r>
      <w:r w:rsidRPr="008D3392">
        <w:rPr>
          <w:sz w:val="22"/>
          <w:szCs w:val="22"/>
        </w:rPr>
        <w:t xml:space="preserve"> 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</w:t>
      </w:r>
      <w:proofErr w:type="gramStart"/>
      <w:r w:rsidRPr="008D3392">
        <w:rPr>
          <w:b/>
          <w:sz w:val="22"/>
          <w:szCs w:val="22"/>
        </w:rPr>
        <w:t>nr</w:t>
      </w:r>
      <w:proofErr w:type="gramEnd"/>
      <w:r w:rsidRPr="008D3392">
        <w:rPr>
          <w:b/>
          <w:sz w:val="22"/>
          <w:szCs w:val="22"/>
        </w:rPr>
        <w:t xml:space="preserve">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:rsidR="0015432A" w:rsidRPr="008D3392" w:rsidRDefault="0015432A" w:rsidP="0015432A">
      <w:pPr>
        <w:pStyle w:val="Bezodstpw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3)</w:t>
      </w:r>
      <w:r w:rsidRPr="008D3392">
        <w:rPr>
          <w:sz w:val="22"/>
          <w:szCs w:val="22"/>
        </w:rPr>
        <w:t> wadium</w:t>
      </w:r>
      <w:proofErr w:type="gramEnd"/>
      <w:r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15432A" w:rsidRPr="008D3392" w:rsidRDefault="0015432A" w:rsidP="0015432A">
      <w:pPr>
        <w:pStyle w:val="Bezodstpw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Pr="008D3392">
        <w:rPr>
          <w:sz w:val="22"/>
          <w:szCs w:val="22"/>
        </w:rPr>
        <w:t>) pozostałym</w:t>
      </w:r>
      <w:proofErr w:type="gramEnd"/>
      <w:r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15432A" w:rsidRPr="00A605CE" w:rsidRDefault="0015432A" w:rsidP="0015432A">
      <w:pPr>
        <w:pStyle w:val="Bezodstpw"/>
        <w:jc w:val="both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5</w:t>
      </w:r>
      <w:r w:rsidRPr="00A605CE">
        <w:rPr>
          <w:iCs/>
          <w:sz w:val="22"/>
          <w:szCs w:val="22"/>
        </w:rPr>
        <w:t>) w</w:t>
      </w:r>
      <w:proofErr w:type="gramEnd"/>
      <w:r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 w:rsidRPr="00C36E5B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V pkt 5</w:t>
      </w:r>
      <w:r w:rsidRPr="00A605CE">
        <w:rPr>
          <w:iCs/>
          <w:sz w:val="22"/>
          <w:szCs w:val="22"/>
        </w:rPr>
        <w:t>).</w:t>
      </w:r>
    </w:p>
    <w:p w:rsidR="0015432A" w:rsidRDefault="0015432A" w:rsidP="0015432A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6) Przedłożenie komisji przetargowej przed otwarciem przetargu:</w:t>
      </w:r>
    </w:p>
    <w:p w:rsidR="0015432A" w:rsidRDefault="0015432A" w:rsidP="0015432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15432A" w:rsidRDefault="0015432A" w:rsidP="0015432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15432A" w:rsidRDefault="0015432A" w:rsidP="0015432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dzierżawy</w:t>
      </w:r>
      <w:r>
        <w:rPr>
          <w:sz w:val="22"/>
          <w:szCs w:val="22"/>
        </w:rPr>
        <w:t xml:space="preserve"> i zgody na przetwarzanie danych osobowych, oraz oświadczenia o średnim, małym lub mikro Przedsiębiorcy.</w:t>
      </w:r>
    </w:p>
    <w:p w:rsidR="0015432A" w:rsidRPr="008D3392" w:rsidRDefault="0015432A" w:rsidP="0015432A">
      <w:pPr>
        <w:jc w:val="both"/>
        <w:rPr>
          <w:sz w:val="22"/>
          <w:szCs w:val="22"/>
        </w:rPr>
      </w:pPr>
    </w:p>
    <w:p w:rsidR="0015432A" w:rsidRPr="00D12096" w:rsidRDefault="0015432A" w:rsidP="0015432A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</w:t>
      </w:r>
      <w:r>
        <w:rPr>
          <w:sz w:val="20"/>
          <w:szCs w:val="20"/>
        </w:rPr>
        <w:t>ruchomościami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</w:t>
      </w:r>
      <w:proofErr w:type="spellStart"/>
      <w:r>
        <w:rPr>
          <w:sz w:val="20"/>
          <w:szCs w:val="20"/>
        </w:rPr>
        <w:t>U.</w:t>
      </w:r>
      <w:proofErr w:type="gramStart"/>
      <w:r>
        <w:rPr>
          <w:sz w:val="20"/>
          <w:szCs w:val="20"/>
        </w:rPr>
        <w:t>z</w:t>
      </w:r>
      <w:proofErr w:type="spellEnd"/>
      <w:proofErr w:type="gramEnd"/>
      <w:r>
        <w:rPr>
          <w:sz w:val="20"/>
          <w:szCs w:val="20"/>
        </w:rPr>
        <w:t xml:space="preserve"> 2021r., poz. 1899</w:t>
      </w:r>
      <w:r w:rsidRPr="00D12096">
        <w:rPr>
          <w:sz w:val="20"/>
          <w:szCs w:val="20"/>
        </w:rPr>
        <w:t xml:space="preserve">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 oraz Rozporządzenia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5" w:history="1">
        <w:r w:rsidRPr="00D12096">
          <w:rPr>
            <w:rStyle w:val="Hipercze"/>
            <w:sz w:val="20"/>
            <w:szCs w:val="20"/>
          </w:rPr>
          <w:t>www.bip.um.swinoujscie.pl</w:t>
        </w:r>
      </w:hyperlink>
      <w:r w:rsidRPr="00D12096">
        <w:rPr>
          <w:sz w:val="20"/>
          <w:szCs w:val="20"/>
        </w:rPr>
        <w:t xml:space="preserve"> w zakładce „Klauzula Informacyjna o przetwarzaniu danych osobowych”.</w:t>
      </w:r>
    </w:p>
    <w:p w:rsidR="0015432A" w:rsidRDefault="0015432A" w:rsidP="0015432A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15432A" w:rsidRDefault="0015432A" w:rsidP="0015432A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(91) 327 86 23 lub (91) 327 86 11.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601637" w:rsidRPr="0085016B" w:rsidRDefault="00601637" w:rsidP="00601637">
      <w:pPr>
        <w:pStyle w:val="Default"/>
        <w:jc w:val="both"/>
        <w:rPr>
          <w:i/>
          <w:color w:val="auto"/>
        </w:rPr>
      </w:pPr>
      <w:r w:rsidRPr="0085016B">
        <w:rPr>
          <w:color w:val="auto"/>
        </w:rPr>
        <w:t>Z uwagi na fakt, że zakres dzierżawy dotyczy części działki geodezyjnej, należy się zapoznać w Wydziale Urbanistyki i Architektury z uwarunkowaniami</w:t>
      </w:r>
      <w:r w:rsidR="0085016B">
        <w:rPr>
          <w:color w:val="auto"/>
        </w:rPr>
        <w:t>,</w:t>
      </w:r>
      <w:r w:rsidRPr="0085016B">
        <w:rPr>
          <w:color w:val="auto"/>
        </w:rPr>
        <w:t xml:space="preserve"> wynikającymi z zapisów miejscowego planu zagospodarowania przestrzennego. </w:t>
      </w:r>
      <w:r w:rsidRPr="0085016B">
        <w:rPr>
          <w:i/>
          <w:color w:val="auto"/>
        </w:rPr>
        <w:t>Szczegółowe informacje pokój nr 226, telefon (91) 327 86 21.</w:t>
      </w:r>
    </w:p>
    <w:p w:rsidR="0015432A" w:rsidRDefault="0015432A" w:rsidP="0015432A"/>
    <w:p w:rsidR="0015432A" w:rsidRDefault="0015432A" w:rsidP="0015432A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2A"/>
    <w:rsid w:val="00014453"/>
    <w:rsid w:val="0009136F"/>
    <w:rsid w:val="000C5478"/>
    <w:rsid w:val="000F1EC7"/>
    <w:rsid w:val="0015432A"/>
    <w:rsid w:val="001B7ADA"/>
    <w:rsid w:val="002629F9"/>
    <w:rsid w:val="00282AD0"/>
    <w:rsid w:val="0031161E"/>
    <w:rsid w:val="00450D8E"/>
    <w:rsid w:val="004B0962"/>
    <w:rsid w:val="00587746"/>
    <w:rsid w:val="005B6A48"/>
    <w:rsid w:val="00601637"/>
    <w:rsid w:val="006809B8"/>
    <w:rsid w:val="006D30FB"/>
    <w:rsid w:val="00745593"/>
    <w:rsid w:val="0085016B"/>
    <w:rsid w:val="009E07DE"/>
    <w:rsid w:val="00A025E1"/>
    <w:rsid w:val="00A1733E"/>
    <w:rsid w:val="00BD36F0"/>
    <w:rsid w:val="00E308EF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5393"/>
  <w15:chartTrackingRefBased/>
  <w15:docId w15:val="{3DB30192-BAC6-4A04-A217-72E8AD31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2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432A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432A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5432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432A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5432A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432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5432A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15432A"/>
    <w:rPr>
      <w:color w:val="0563C1" w:themeColor="hyperlink"/>
      <w:u w:val="single"/>
    </w:rPr>
  </w:style>
  <w:style w:type="character" w:customStyle="1" w:styleId="StrongEmphasis">
    <w:name w:val="Strong Emphasis"/>
    <w:rsid w:val="0015432A"/>
    <w:rPr>
      <w:b/>
      <w:bCs/>
    </w:rPr>
  </w:style>
  <w:style w:type="paragraph" w:styleId="Bezodstpw">
    <w:name w:val="No Spacing"/>
    <w:rsid w:val="0015432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5432A"/>
    <w:pPr>
      <w:ind w:left="720"/>
      <w:contextualSpacing/>
    </w:pPr>
  </w:style>
  <w:style w:type="paragraph" w:customStyle="1" w:styleId="Default">
    <w:name w:val="Default"/>
    <w:rsid w:val="001543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4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45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2025-06-27T12:47:00Z</cp:lastPrinted>
  <dcterms:created xsi:type="dcterms:W3CDTF">2025-06-27T12:57:00Z</dcterms:created>
  <dcterms:modified xsi:type="dcterms:W3CDTF">2025-06-27T12:57:00Z</dcterms:modified>
</cp:coreProperties>
</file>