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WYKAZ NIERUCHOMOŚCI NR</w:t>
      </w:r>
      <w:r w:rsidR="007244A5">
        <w:rPr>
          <w:b/>
          <w:szCs w:val="22"/>
        </w:rPr>
        <w:t xml:space="preserve"> </w:t>
      </w:r>
      <w:r w:rsidR="00240F0E">
        <w:rPr>
          <w:b/>
          <w:szCs w:val="22"/>
        </w:rPr>
        <w:t>31</w:t>
      </w:r>
      <w:r w:rsidRPr="00682C2C">
        <w:rPr>
          <w:b/>
          <w:szCs w:val="22"/>
        </w:rPr>
        <w:t>/2025</w:t>
      </w: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E52907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 w:rsidP="007244A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7244A5" w:rsidRDefault="007244A5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61BB4" w:rsidTr="00E52907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61BB4" w:rsidRDefault="00461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Działka nr </w:t>
            </w:r>
            <w:r w:rsidR="00D52E4B">
              <w:rPr>
                <w:rFonts w:cs="Times New Roman"/>
                <w:sz w:val="22"/>
                <w:szCs w:val="22"/>
              </w:rPr>
              <w:t>70/1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o pow. </w:t>
            </w:r>
            <w:r w:rsidR="00D52E4B">
              <w:rPr>
                <w:rFonts w:cs="Times New Roman"/>
                <w:sz w:val="22"/>
                <w:szCs w:val="22"/>
              </w:rPr>
              <w:t>868</w:t>
            </w:r>
            <w:r w:rsidRPr="00461BB4">
              <w:rPr>
                <w:rFonts w:cs="Times New Roman"/>
                <w:sz w:val="22"/>
                <w:szCs w:val="22"/>
              </w:rPr>
              <w:t xml:space="preserve"> m², </w:t>
            </w:r>
          </w:p>
          <w:p w:rsidR="00461BB4" w:rsidRPr="00461BB4" w:rsidRDefault="00D52E4B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obręb 00</w:t>
            </w:r>
            <w:r w:rsidR="00461BB4" w:rsidRPr="00461BB4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, </w:t>
            </w:r>
            <w:r w:rsidR="00461BB4" w:rsidRPr="00461BB4">
              <w:rPr>
                <w:rFonts w:cs="Times New Roman"/>
                <w:sz w:val="22"/>
                <w:szCs w:val="22"/>
              </w:rPr>
              <w:tab/>
            </w:r>
            <w:r w:rsidR="00461BB4" w:rsidRPr="00461BB4">
              <w:rPr>
                <w:rFonts w:cs="Times New Roman"/>
                <w:sz w:val="22"/>
                <w:szCs w:val="22"/>
              </w:rPr>
              <w:br/>
              <w:t>KW nr</w:t>
            </w:r>
            <w:r w:rsidR="00461BB4" w:rsidRPr="00461BB4">
              <w:rPr>
                <w:rFonts w:cs="Times New Roman"/>
                <w:sz w:val="22"/>
                <w:szCs w:val="22"/>
              </w:rPr>
              <w:tab/>
              <w:t xml:space="preserve"> SZ1W/</w:t>
            </w:r>
            <w:r>
              <w:rPr>
                <w:rFonts w:cs="Times New Roman"/>
                <w:sz w:val="22"/>
                <w:szCs w:val="22"/>
              </w:rPr>
              <w:t>00014331/5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B4" w:rsidRPr="00461BB4" w:rsidRDefault="00461BB4" w:rsidP="00D52E4B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 w:rsidR="00D52E4B">
              <w:rPr>
                <w:rFonts w:cs="Times New Roman"/>
                <w:sz w:val="22"/>
                <w:szCs w:val="22"/>
              </w:rPr>
              <w:t>Graniczna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D52E4B" w:rsidP="00D52E4B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r w:rsidR="007244A5">
              <w:rPr>
                <w:rFonts w:cs="Times New Roman"/>
                <w:sz w:val="22"/>
                <w:szCs w:val="22"/>
              </w:rPr>
              <w:t xml:space="preserve">miejscowego planu zagospodarowania przestrzennego 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Dzierżawa terenu tj. części działki nr </w:t>
            </w:r>
            <w:r w:rsidR="00D52E4B">
              <w:rPr>
                <w:rFonts w:cs="Times New Roman"/>
                <w:sz w:val="22"/>
                <w:szCs w:val="22"/>
              </w:rPr>
              <w:t>70/1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</w:t>
            </w:r>
            <w:r w:rsidR="00D52E4B">
              <w:rPr>
                <w:rFonts w:cs="Times New Roman"/>
                <w:sz w:val="22"/>
                <w:szCs w:val="22"/>
              </w:rPr>
              <w:t>04</w:t>
            </w:r>
            <w:r w:rsidRPr="00461BB4">
              <w:rPr>
                <w:rFonts w:cs="Times New Roman"/>
                <w:sz w:val="22"/>
                <w:szCs w:val="22"/>
              </w:rPr>
              <w:t xml:space="preserve"> o  powierzchni </w:t>
            </w:r>
            <w:r w:rsidR="00D52E4B">
              <w:rPr>
                <w:rFonts w:cs="Times New Roman"/>
                <w:sz w:val="22"/>
                <w:szCs w:val="22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z przeznaczeniem na </w:t>
            </w:r>
            <w:r w:rsidR="00D52E4B">
              <w:rPr>
                <w:rFonts w:cs="Times New Roman"/>
                <w:sz w:val="22"/>
                <w:szCs w:val="22"/>
              </w:rPr>
              <w:t>ogródek przydomowy.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 w:rsidR="002D3813"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C17E26" w:rsidP="007244A5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2,20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 zł netto za 1m</w:t>
            </w:r>
            <w:r w:rsidR="00461BB4"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rocznie 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+ podatek VAT </w:t>
            </w:r>
            <w:r w:rsidR="007244A5">
              <w:rPr>
                <w:rFonts w:cs="Times New Roman"/>
                <w:sz w:val="22"/>
                <w:szCs w:val="22"/>
              </w:rPr>
              <w:br/>
            </w:r>
            <w:r w:rsidR="00461BB4"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461BB4" w:rsidRPr="00461BB4" w:rsidRDefault="00461BB4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Czynsz płatny </w:t>
            </w:r>
            <w:r w:rsidR="007244A5">
              <w:rPr>
                <w:rFonts w:cs="Times New Roman"/>
                <w:sz w:val="22"/>
                <w:szCs w:val="22"/>
              </w:rPr>
              <w:t xml:space="preserve">rocznie </w:t>
            </w:r>
            <w:r w:rsidRPr="00461BB4">
              <w:rPr>
                <w:rFonts w:cs="Times New Roman"/>
                <w:sz w:val="22"/>
                <w:szCs w:val="22"/>
              </w:rPr>
              <w:t xml:space="preserve">do </w:t>
            </w:r>
            <w:r w:rsidR="00C17E26">
              <w:rPr>
                <w:rFonts w:cs="Times New Roman"/>
                <w:sz w:val="22"/>
                <w:szCs w:val="22"/>
              </w:rPr>
              <w:t>31 marca każdego roku</w:t>
            </w:r>
            <w:r w:rsidRPr="00461BB4">
              <w:rPr>
                <w:rFonts w:cs="Times New Roman"/>
                <w:sz w:val="22"/>
                <w:szCs w:val="22"/>
              </w:rPr>
              <w:t xml:space="preserve"> z góry.</w:t>
            </w:r>
          </w:p>
          <w:p w:rsidR="00461BB4" w:rsidRPr="00461BB4" w:rsidRDefault="00461BB4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461BB4" w:rsidTr="00E52907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461BB4" w:rsidTr="00E52907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240F0E">
        <w:rPr>
          <w:sz w:val="22"/>
          <w:szCs w:val="22"/>
        </w:rPr>
        <w:t>28.03.</w:t>
      </w:r>
      <w:r>
        <w:rPr>
          <w:sz w:val="22"/>
          <w:szCs w:val="22"/>
        </w:rPr>
        <w:t xml:space="preserve">2025 r. do dnia </w:t>
      </w:r>
      <w:r w:rsidR="00240F0E">
        <w:rPr>
          <w:sz w:val="22"/>
          <w:szCs w:val="22"/>
        </w:rPr>
        <w:t>18.04.</w:t>
      </w:r>
      <w:bookmarkStart w:id="0" w:name="_GoBack"/>
      <w:bookmarkEnd w:id="0"/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40F0E"/>
    <w:rsid w:val="002D3813"/>
    <w:rsid w:val="00461BB4"/>
    <w:rsid w:val="00682C2C"/>
    <w:rsid w:val="007244A5"/>
    <w:rsid w:val="00801B98"/>
    <w:rsid w:val="00AD124C"/>
    <w:rsid w:val="00B93D33"/>
    <w:rsid w:val="00C17E26"/>
    <w:rsid w:val="00D52E4B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7BFE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969B-71AA-4002-9A17-9747E323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12</cp:revision>
  <cp:lastPrinted>2025-03-26T10:07:00Z</cp:lastPrinted>
  <dcterms:created xsi:type="dcterms:W3CDTF">2025-01-29T08:21:00Z</dcterms:created>
  <dcterms:modified xsi:type="dcterms:W3CDTF">2025-03-28T09:09:00Z</dcterms:modified>
</cp:coreProperties>
</file>