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9E" w:rsidRPr="005C1A9E" w:rsidRDefault="005C1A9E" w:rsidP="005C1A9E">
      <w:pPr>
        <w:ind w:right="16"/>
        <w:jc w:val="center"/>
        <w:rPr>
          <w:b/>
          <w:sz w:val="24"/>
        </w:rPr>
      </w:pPr>
      <w:r w:rsidRPr="005C1A9E">
        <w:rPr>
          <w:b/>
          <w:sz w:val="24"/>
        </w:rPr>
        <w:t>WYKAZ NIERUCHOMOŚCI NR</w:t>
      </w:r>
      <w:r w:rsidR="00745D5D">
        <w:rPr>
          <w:b/>
          <w:sz w:val="24"/>
        </w:rPr>
        <w:t xml:space="preserve">   89</w:t>
      </w:r>
      <w:r w:rsidR="00281FC4">
        <w:rPr>
          <w:b/>
          <w:sz w:val="24"/>
        </w:rPr>
        <w:t>/2024</w:t>
      </w:r>
    </w:p>
    <w:p w:rsidR="000776B9" w:rsidRPr="000776B9" w:rsidRDefault="005C1A9E" w:rsidP="000776B9">
      <w:pPr>
        <w:spacing w:line="360" w:lineRule="auto"/>
        <w:jc w:val="center"/>
        <w:outlineLvl w:val="0"/>
        <w:rPr>
          <w:b/>
          <w:bCs/>
          <w:sz w:val="24"/>
        </w:rPr>
      </w:pPr>
      <w:r w:rsidRPr="005C1A9E">
        <w:rPr>
          <w:b/>
          <w:sz w:val="24"/>
        </w:rPr>
        <w:t xml:space="preserve">PRZEZNACZONYCH </w:t>
      </w:r>
      <w:r w:rsidRPr="005C1A9E">
        <w:rPr>
          <w:b/>
          <w:bCs/>
          <w:sz w:val="24"/>
        </w:rPr>
        <w:t>DO WY</w:t>
      </w:r>
      <w:r w:rsidR="002D1BD2">
        <w:rPr>
          <w:b/>
          <w:bCs/>
          <w:sz w:val="24"/>
        </w:rPr>
        <w:t>DZIERŻAWIENIA W</w:t>
      </w:r>
      <w:r w:rsidR="00281FC4">
        <w:rPr>
          <w:b/>
          <w:bCs/>
          <w:sz w:val="24"/>
        </w:rPr>
        <w:t xml:space="preserve"> TRYBIE </w:t>
      </w:r>
      <w:r w:rsidR="002D1BD2">
        <w:rPr>
          <w:b/>
          <w:bCs/>
          <w:sz w:val="24"/>
        </w:rPr>
        <w:t>BEZPRZETARGOWYM</w:t>
      </w:r>
    </w:p>
    <w:p w:rsidR="005C1A9E" w:rsidRPr="00E20A92" w:rsidRDefault="005C1A9E" w:rsidP="005C1A9E">
      <w:pPr>
        <w:jc w:val="both"/>
        <w:rPr>
          <w:szCs w:val="22"/>
        </w:rPr>
      </w:pPr>
      <w:r w:rsidRPr="00E20A92">
        <w:rPr>
          <w:szCs w:val="22"/>
        </w:rPr>
        <w:t>Na podstawie art. 35 ustawy z dnia 21 sierpnia 1997r. o gospodarce nieruchomoś</w:t>
      </w:r>
      <w:r>
        <w:rPr>
          <w:szCs w:val="22"/>
        </w:rPr>
        <w:t>ci</w:t>
      </w:r>
      <w:r w:rsidR="00281FC4">
        <w:rPr>
          <w:szCs w:val="22"/>
        </w:rPr>
        <w:t xml:space="preserve">ami (Dz. U. </w:t>
      </w:r>
      <w:proofErr w:type="gramStart"/>
      <w:r w:rsidR="00281FC4">
        <w:rPr>
          <w:szCs w:val="22"/>
        </w:rPr>
        <w:t>z</w:t>
      </w:r>
      <w:proofErr w:type="gramEnd"/>
      <w:r w:rsidR="00281FC4">
        <w:rPr>
          <w:szCs w:val="22"/>
        </w:rPr>
        <w:t xml:space="preserve"> 2023 r., poz. 344</w:t>
      </w:r>
      <w:r>
        <w:rPr>
          <w:szCs w:val="22"/>
        </w:rPr>
        <w:t xml:space="preserve"> z</w:t>
      </w:r>
      <w:r w:rsidRPr="00E20A92">
        <w:rPr>
          <w:szCs w:val="22"/>
        </w:rPr>
        <w:t>e zm.) przeznacza się do wydzierżawienia następujące nieruchomości z zasobu Gminy Miasto Świnoujście:</w:t>
      </w:r>
    </w:p>
    <w:p w:rsidR="005C1A9E" w:rsidRDefault="005C1A9E" w:rsidP="005C1A9E">
      <w:pPr>
        <w:ind w:right="16"/>
        <w:jc w:val="center"/>
        <w:rPr>
          <w:sz w:val="20"/>
          <w:szCs w:val="20"/>
        </w:rPr>
      </w:pPr>
    </w:p>
    <w:tbl>
      <w:tblPr>
        <w:tblW w:w="15544" w:type="dxa"/>
        <w:tblInd w:w="13" w:type="dxa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3"/>
        <w:gridCol w:w="1560"/>
        <w:gridCol w:w="4521"/>
        <w:gridCol w:w="4809"/>
        <w:gridCol w:w="2971"/>
      </w:tblGrid>
      <w:tr w:rsidR="00877C3E" w:rsidTr="0051238A">
        <w:trPr>
          <w:trHeight w:val="521"/>
        </w:trPr>
        <w:tc>
          <w:tcPr>
            <w:tcW w:w="1683" w:type="dxa"/>
            <w:shd w:val="clear" w:color="auto" w:fill="BDD6EE"/>
            <w:hideMark/>
          </w:tcPr>
          <w:p w:rsidR="00877C3E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Nr ewidencyjny nieruchomości</w:t>
            </w:r>
          </w:p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I powierzchnia</w:t>
            </w:r>
          </w:p>
        </w:tc>
        <w:tc>
          <w:tcPr>
            <w:tcW w:w="1560" w:type="dxa"/>
            <w:shd w:val="clear" w:color="auto" w:fill="BDD6EE"/>
            <w:hideMark/>
          </w:tcPr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Opis i położenie nieruchomości</w:t>
            </w:r>
          </w:p>
        </w:tc>
        <w:tc>
          <w:tcPr>
            <w:tcW w:w="4521" w:type="dxa"/>
            <w:shd w:val="clear" w:color="auto" w:fill="BDD6EE"/>
            <w:hideMark/>
          </w:tcPr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Przeznaczenie nieruchomości</w:t>
            </w: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 xml:space="preserve"> i sposób jej zagospodarowania</w:t>
            </w:r>
          </w:p>
        </w:tc>
        <w:tc>
          <w:tcPr>
            <w:tcW w:w="4809" w:type="dxa"/>
            <w:shd w:val="clear" w:color="auto" w:fill="BDD6EE"/>
            <w:hideMark/>
          </w:tcPr>
          <w:p w:rsidR="00877C3E" w:rsidRPr="001B252B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Rodzaj zbycia</w:t>
            </w:r>
          </w:p>
        </w:tc>
        <w:tc>
          <w:tcPr>
            <w:tcW w:w="2971" w:type="dxa"/>
            <w:tcBorders>
              <w:bottom w:val="single" w:sz="4" w:space="0" w:color="auto"/>
            </w:tcBorders>
            <w:shd w:val="clear" w:color="auto" w:fill="BDD6EE"/>
            <w:hideMark/>
          </w:tcPr>
          <w:p w:rsidR="00877C3E" w:rsidRPr="00E20A92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E20A92">
              <w:rPr>
                <w:rFonts w:ascii="Calibri" w:hAnsi="Calibri"/>
                <w:b/>
                <w:sz w:val="18"/>
                <w:szCs w:val="18"/>
              </w:rPr>
              <w:t>Wysokość czynszu dzierżawnego</w:t>
            </w:r>
          </w:p>
        </w:tc>
      </w:tr>
      <w:tr w:rsidR="00877C3E" w:rsidTr="0051238A">
        <w:trPr>
          <w:trHeight w:val="4998"/>
        </w:trPr>
        <w:tc>
          <w:tcPr>
            <w:tcW w:w="1683" w:type="dxa"/>
            <w:hideMark/>
          </w:tcPr>
          <w:p w:rsidR="00877C3E" w:rsidRPr="00B063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877C3E" w:rsidRPr="00B063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Działka</w:t>
            </w:r>
            <w:r w:rsidR="00281FC4"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nr 145/22</w:t>
            </w:r>
            <w:r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,</w:t>
            </w:r>
          </w:p>
          <w:p w:rsidR="00877C3E" w:rsidRPr="00B063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vertAlign w:val="superscript"/>
                <w:lang w:val="pl-PL" w:eastAsia="pl-PL"/>
              </w:rPr>
            </w:pPr>
            <w:proofErr w:type="gramStart"/>
            <w:r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o</w:t>
            </w:r>
            <w:proofErr w:type="gramEnd"/>
            <w:r w:rsidR="00C5749B"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pow. </w:t>
            </w:r>
            <w:r w:rsidR="0051238A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1970</w:t>
            </w:r>
            <w:r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m</w:t>
            </w:r>
            <w:r w:rsidRPr="00B063B0">
              <w:rPr>
                <w:rFonts w:ascii="Calibri" w:hAnsi="Calibri"/>
                <w:b/>
                <w:sz w:val="22"/>
                <w:szCs w:val="22"/>
                <w:vertAlign w:val="superscript"/>
                <w:lang w:val="pl-PL" w:eastAsia="pl-PL"/>
              </w:rPr>
              <w:t>2</w:t>
            </w:r>
          </w:p>
          <w:p w:rsidR="00877C3E" w:rsidRPr="00B063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proofErr w:type="gramStart"/>
            <w:r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obrę</w:t>
            </w:r>
            <w:r w:rsidR="006C632C"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b</w:t>
            </w:r>
            <w:proofErr w:type="gramEnd"/>
            <w:r w:rsidR="006C632C"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0002</w:t>
            </w:r>
            <w:r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,</w:t>
            </w:r>
          </w:p>
          <w:p w:rsidR="00877C3E" w:rsidRPr="00B063B0" w:rsidRDefault="0051238A" w:rsidP="00A76BDA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KW nr </w:t>
            </w:r>
            <w:r w:rsidR="006C632C"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SZ1W/00021129/8</w:t>
            </w:r>
          </w:p>
        </w:tc>
        <w:tc>
          <w:tcPr>
            <w:tcW w:w="1560" w:type="dxa"/>
            <w:hideMark/>
          </w:tcPr>
          <w:p w:rsidR="00877C3E" w:rsidRPr="00B063B0" w:rsidRDefault="00877C3E" w:rsidP="00A76BDA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  <w:p w:rsidR="00877C3E" w:rsidRPr="00B063B0" w:rsidRDefault="00877C3E" w:rsidP="0091699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B063B0">
              <w:rPr>
                <w:rFonts w:ascii="Calibri" w:hAnsi="Calibri"/>
                <w:sz w:val="22"/>
                <w:szCs w:val="22"/>
                <w:lang w:val="pl-PL" w:eastAsia="pl-PL"/>
              </w:rPr>
              <w:t>Nieruchomość niezabudowana</w:t>
            </w:r>
          </w:p>
          <w:p w:rsidR="00877C3E" w:rsidRPr="00B063B0" w:rsidRDefault="00877C3E" w:rsidP="00A76BDA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proofErr w:type="gramStart"/>
            <w:r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położona</w:t>
            </w:r>
            <w:proofErr w:type="gramEnd"/>
            <w:r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przy</w:t>
            </w:r>
            <w:r w:rsidR="00983544" w:rsidRPr="00B063B0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ul. Zdrojowej</w:t>
            </w:r>
          </w:p>
          <w:p w:rsidR="00877C3E" w:rsidRPr="00B063B0" w:rsidRDefault="00877C3E" w:rsidP="00A76BDA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4521" w:type="dxa"/>
            <w:hideMark/>
          </w:tcPr>
          <w:p w:rsidR="00F06E67" w:rsidRPr="00B063B0" w:rsidRDefault="00F06E67" w:rsidP="00117270">
            <w:pPr>
              <w:pStyle w:val="Tekstpodstawowy"/>
              <w:jc w:val="both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  <w:p w:rsidR="00B063B0" w:rsidRPr="0051238A" w:rsidRDefault="00877C3E" w:rsidP="0051238A">
            <w:pPr>
              <w:pStyle w:val="Tekstpodstawowy"/>
              <w:jc w:val="both"/>
              <w:rPr>
                <w:sz w:val="22"/>
                <w:szCs w:val="22"/>
                <w:lang w:val="pl-PL" w:eastAsia="pl-PL"/>
              </w:rPr>
            </w:pPr>
            <w:r w:rsidRPr="00B063B0">
              <w:rPr>
                <w:rFonts w:ascii="Calibri" w:hAnsi="Calibri"/>
                <w:sz w:val="22"/>
                <w:szCs w:val="22"/>
                <w:lang w:val="pl-PL" w:eastAsia="pl-PL"/>
              </w:rPr>
              <w:t>Dla przedmiotowego terenu obowiązuje miejscowy plan zagospodarowania prze</w:t>
            </w:r>
            <w:r w:rsidR="00924125" w:rsidRPr="00B063B0">
              <w:rPr>
                <w:rFonts w:ascii="Calibri" w:hAnsi="Calibri"/>
                <w:sz w:val="22"/>
                <w:szCs w:val="22"/>
                <w:lang w:val="pl-PL" w:eastAsia="pl-PL"/>
              </w:rPr>
              <w:t>strzennego miasta Świnoujście,</w:t>
            </w:r>
            <w:r w:rsidR="0001290D" w:rsidRPr="00B063B0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przyjęty Uchwałą Nr XLVIII/384/2013</w:t>
            </w:r>
            <w:r w:rsidRPr="00B063B0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Rady Mias</w:t>
            </w:r>
            <w:r w:rsidR="0001290D" w:rsidRPr="00B063B0">
              <w:rPr>
                <w:rFonts w:ascii="Calibri" w:hAnsi="Calibri"/>
                <w:sz w:val="22"/>
                <w:szCs w:val="22"/>
                <w:lang w:val="pl-PL" w:eastAsia="pl-PL"/>
              </w:rPr>
              <w:t>ta Świnoujście z dnia 19 grudnia 2013</w:t>
            </w:r>
            <w:r w:rsidRPr="00B063B0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r (Dz. Urz. </w:t>
            </w:r>
            <w:r w:rsidR="0001290D" w:rsidRPr="00B063B0">
              <w:rPr>
                <w:rFonts w:ascii="Calibri" w:hAnsi="Calibri"/>
                <w:sz w:val="22"/>
                <w:szCs w:val="22"/>
                <w:lang w:val="pl-PL" w:eastAsia="pl-PL"/>
              </w:rPr>
              <w:t>Woj. Zachodniopomorskiego z 2014r. poz. 468</w:t>
            </w:r>
            <w:r w:rsidRPr="00B063B0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) oznaczony symbolem: </w:t>
            </w:r>
            <w:r w:rsidR="00B063B0" w:rsidRPr="0051238A">
              <w:rPr>
                <w:rFonts w:ascii="Calibri" w:hAnsi="Calibri"/>
                <w:sz w:val="22"/>
                <w:szCs w:val="22"/>
                <w:lang w:val="pl-PL" w:eastAsia="pl-PL"/>
              </w:rPr>
              <w:t>21 ZI</w:t>
            </w:r>
            <w:r w:rsidRPr="0051238A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–</w:t>
            </w:r>
            <w:r w:rsidR="0001290D" w:rsidRPr="0051238A"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</w:t>
            </w:r>
            <w:r w:rsidR="00B063B0" w:rsidRPr="0051238A">
              <w:rPr>
                <w:rFonts w:ascii="Calibri" w:hAnsi="Calibri"/>
                <w:sz w:val="22"/>
                <w:szCs w:val="22"/>
                <w:lang w:val="pl-PL" w:eastAsia="pl-PL"/>
              </w:rPr>
              <w:t>zieleń izolacyjna.</w:t>
            </w:r>
          </w:p>
          <w:p w:rsidR="00877C3E" w:rsidRPr="00B063B0" w:rsidRDefault="00877C3E" w:rsidP="00B063B0">
            <w:pPr>
              <w:pStyle w:val="Tekstpodstawowy"/>
              <w:jc w:val="both"/>
              <w:rPr>
                <w:sz w:val="22"/>
                <w:szCs w:val="22"/>
                <w:lang w:val="pl-PL" w:eastAsia="pl-PL"/>
              </w:rPr>
            </w:pPr>
          </w:p>
        </w:tc>
        <w:tc>
          <w:tcPr>
            <w:tcW w:w="4809" w:type="dxa"/>
            <w:tcBorders>
              <w:right w:val="single" w:sz="12" w:space="0" w:color="auto"/>
            </w:tcBorders>
            <w:hideMark/>
          </w:tcPr>
          <w:p w:rsidR="00A13460" w:rsidRPr="00B063B0" w:rsidRDefault="00A13460" w:rsidP="00877C3E">
            <w:pPr>
              <w:tabs>
                <w:tab w:val="left" w:pos="1260"/>
              </w:tabs>
              <w:jc w:val="both"/>
              <w:rPr>
                <w:szCs w:val="22"/>
              </w:rPr>
            </w:pPr>
          </w:p>
          <w:p w:rsidR="00877C3E" w:rsidRPr="00B063B0" w:rsidRDefault="00877C3E" w:rsidP="00877C3E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B063B0">
              <w:rPr>
                <w:szCs w:val="22"/>
              </w:rPr>
              <w:t xml:space="preserve">Dzierżawa nieruchomości, stanowiącej </w:t>
            </w:r>
            <w:r w:rsidR="00B063B0">
              <w:rPr>
                <w:szCs w:val="22"/>
              </w:rPr>
              <w:t>część działki nr 145/22</w:t>
            </w:r>
            <w:r w:rsidR="00117270" w:rsidRPr="00B063B0">
              <w:rPr>
                <w:szCs w:val="22"/>
              </w:rPr>
              <w:t xml:space="preserve"> </w:t>
            </w:r>
            <w:r w:rsidRPr="00B063B0">
              <w:rPr>
                <w:szCs w:val="22"/>
              </w:rPr>
              <w:t xml:space="preserve">o powierzchni </w:t>
            </w:r>
            <w:r w:rsidR="00B063B0">
              <w:rPr>
                <w:szCs w:val="22"/>
              </w:rPr>
              <w:t>180</w:t>
            </w:r>
            <w:r w:rsidRPr="00B063B0">
              <w:rPr>
                <w:szCs w:val="22"/>
              </w:rPr>
              <w:t>m</w:t>
            </w:r>
            <w:r w:rsidRPr="00B063B0">
              <w:rPr>
                <w:szCs w:val="22"/>
                <w:vertAlign w:val="superscript"/>
              </w:rPr>
              <w:t>2</w:t>
            </w:r>
            <w:r w:rsidR="00B063B0">
              <w:rPr>
                <w:szCs w:val="22"/>
              </w:rPr>
              <w:t xml:space="preserve"> z przeznaczeniem na lokalizację i budowę dojścia i dojazdu do nieruchomości, w celu realizacji inwestycji budowy parkingu wielopoziomowego w ramach zawartej umowy dzierżawy nr 8339 z dnia </w:t>
            </w:r>
            <w:r w:rsidR="0051238A">
              <w:rPr>
                <w:szCs w:val="22"/>
              </w:rPr>
              <w:t>3 grudnia 2022r. przy ul. Zdrojowej na terenie działki nr 145/41 obręb 0002 oraz wydaną decyzją znak: WIM.7230.10.4-1.2024.AN z dnia 21.03.2024</w:t>
            </w:r>
            <w:proofErr w:type="gramStart"/>
            <w:r w:rsidR="0051238A">
              <w:rPr>
                <w:szCs w:val="22"/>
              </w:rPr>
              <w:t>r</w:t>
            </w:r>
            <w:proofErr w:type="gramEnd"/>
            <w:r w:rsidR="0051238A">
              <w:rPr>
                <w:szCs w:val="22"/>
              </w:rPr>
              <w:t>.</w:t>
            </w:r>
          </w:p>
          <w:p w:rsidR="00877C3E" w:rsidRPr="00B063B0" w:rsidRDefault="00877C3E" w:rsidP="00877C3E">
            <w:pPr>
              <w:jc w:val="both"/>
              <w:rPr>
                <w:szCs w:val="22"/>
              </w:rPr>
            </w:pPr>
          </w:p>
          <w:p w:rsidR="00877C3E" w:rsidRPr="00B063B0" w:rsidRDefault="00877C3E" w:rsidP="00877C3E">
            <w:pPr>
              <w:tabs>
                <w:tab w:val="left" w:pos="1260"/>
              </w:tabs>
              <w:jc w:val="both"/>
              <w:rPr>
                <w:szCs w:val="22"/>
              </w:rPr>
            </w:pPr>
            <w:r w:rsidRPr="00B063B0">
              <w:rPr>
                <w:szCs w:val="22"/>
              </w:rPr>
              <w:t xml:space="preserve">Zakres terenowy dzierżawy określono na załączniku graficznym </w:t>
            </w:r>
            <w:r w:rsidR="0051238A">
              <w:rPr>
                <w:szCs w:val="22"/>
              </w:rPr>
              <w:t>w skali 1:500.</w:t>
            </w:r>
          </w:p>
          <w:p w:rsidR="00877C3E" w:rsidRPr="00B063B0" w:rsidRDefault="0051238A" w:rsidP="000776B9">
            <w:pPr>
              <w:jc w:val="both"/>
              <w:rPr>
                <w:i/>
                <w:szCs w:val="22"/>
              </w:rPr>
            </w:pPr>
            <w:r>
              <w:rPr>
                <w:b/>
                <w:szCs w:val="22"/>
              </w:rPr>
              <w:t>U</w:t>
            </w:r>
            <w:r w:rsidR="00B063B0">
              <w:rPr>
                <w:b/>
                <w:szCs w:val="22"/>
              </w:rPr>
              <w:t>mowa d</w:t>
            </w:r>
            <w:r w:rsidR="00877C3E" w:rsidRPr="00B063B0">
              <w:rPr>
                <w:b/>
                <w:szCs w:val="22"/>
              </w:rPr>
              <w:t>zierżaw</w:t>
            </w:r>
            <w:r w:rsidR="00B063B0">
              <w:rPr>
                <w:b/>
                <w:szCs w:val="22"/>
              </w:rPr>
              <w:t xml:space="preserve">a </w:t>
            </w:r>
            <w:r>
              <w:rPr>
                <w:b/>
                <w:szCs w:val="22"/>
              </w:rPr>
              <w:t xml:space="preserve">zostanie zawarta </w:t>
            </w:r>
            <w:r w:rsidR="00B063B0">
              <w:rPr>
                <w:b/>
                <w:szCs w:val="22"/>
              </w:rPr>
              <w:t>na czas nieoznaczony.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77C3E" w:rsidRPr="00B063B0" w:rsidRDefault="00877C3E" w:rsidP="00A76BDA">
            <w:pPr>
              <w:widowControl w:val="0"/>
              <w:suppressAutoHyphens/>
              <w:snapToGrid w:val="0"/>
              <w:jc w:val="center"/>
              <w:rPr>
                <w:szCs w:val="22"/>
              </w:rPr>
            </w:pPr>
          </w:p>
          <w:p w:rsidR="00877C3E" w:rsidRPr="00B063B0" w:rsidRDefault="00C5749B" w:rsidP="00A76BDA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B063B0">
              <w:rPr>
                <w:rFonts w:ascii="Calibri" w:hAnsi="Calibri" w:cs="Calibri"/>
                <w:sz w:val="22"/>
                <w:szCs w:val="22"/>
                <w:lang w:val="pl-PL" w:eastAsia="pl-PL"/>
              </w:rPr>
              <w:t>1</w:t>
            </w:r>
            <w:r w:rsidR="00877C3E" w:rsidRPr="00B063B0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zł netto miesięcznie za 1m</w:t>
            </w:r>
            <w:r w:rsidR="00877C3E" w:rsidRPr="00B063B0">
              <w:rPr>
                <w:rFonts w:ascii="Calibri" w:hAnsi="Calibri" w:cs="Calibri"/>
                <w:sz w:val="22"/>
                <w:szCs w:val="22"/>
                <w:vertAlign w:val="superscript"/>
                <w:lang w:val="pl-PL" w:eastAsia="pl-PL"/>
              </w:rPr>
              <w:t>2</w:t>
            </w:r>
            <w:r w:rsidR="00877C3E" w:rsidRPr="00B063B0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 w:rsidR="00681968" w:rsidRPr="00B063B0">
              <w:rPr>
                <w:rFonts w:ascii="Calibri" w:hAnsi="Calibri" w:cs="Calibri"/>
                <w:sz w:val="22"/>
                <w:szCs w:val="22"/>
                <w:lang w:val="pl-PL" w:eastAsia="pl-PL"/>
              </w:rPr>
              <w:t>gruntu</w:t>
            </w:r>
            <w:r w:rsidR="0024520F" w:rsidRPr="00B063B0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 </w:t>
            </w:r>
            <w:r w:rsidR="00877C3E" w:rsidRPr="00B063B0">
              <w:rPr>
                <w:rFonts w:ascii="Calibri" w:hAnsi="Calibri" w:cs="Calibri"/>
                <w:sz w:val="22"/>
                <w:szCs w:val="22"/>
                <w:lang w:val="pl-PL" w:eastAsia="pl-PL"/>
              </w:rPr>
              <w:t>+ podatek VAT w stawce obowiązującej.</w:t>
            </w:r>
          </w:p>
          <w:p w:rsidR="00877C3E" w:rsidRPr="00B063B0" w:rsidRDefault="00877C3E" w:rsidP="00A76BDA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</w:p>
          <w:p w:rsidR="00877C3E" w:rsidRPr="00B063B0" w:rsidRDefault="00877C3E" w:rsidP="00A76BDA">
            <w:pPr>
              <w:pStyle w:val="Tekstpodstawowy"/>
              <w:jc w:val="center"/>
              <w:rPr>
                <w:rFonts w:ascii="Calibri" w:hAnsi="Calibri" w:cs="Calibri"/>
                <w:sz w:val="22"/>
                <w:szCs w:val="22"/>
                <w:lang w:val="pl-PL" w:eastAsia="pl-PL"/>
              </w:rPr>
            </w:pPr>
            <w:r w:rsidRPr="00B063B0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Czynsz dzierżawny płatny miesięcznie </w:t>
            </w:r>
            <w:r w:rsidR="008858B1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z góry </w:t>
            </w:r>
            <w:r w:rsidRPr="00B063B0">
              <w:rPr>
                <w:rFonts w:ascii="Calibri" w:hAnsi="Calibri" w:cs="Calibri"/>
                <w:sz w:val="22"/>
                <w:szCs w:val="22"/>
                <w:lang w:val="pl-PL" w:eastAsia="pl-PL"/>
              </w:rPr>
              <w:t xml:space="preserve">do dnia </w:t>
            </w:r>
            <w:r w:rsidR="008858B1">
              <w:rPr>
                <w:rFonts w:ascii="Calibri" w:hAnsi="Calibri" w:cs="Calibri"/>
                <w:sz w:val="22"/>
                <w:szCs w:val="22"/>
                <w:lang w:val="pl-PL" w:eastAsia="pl-PL"/>
              </w:rPr>
              <w:br/>
            </w:r>
            <w:r w:rsidRPr="00B063B0">
              <w:rPr>
                <w:rFonts w:ascii="Calibri" w:hAnsi="Calibri" w:cs="Calibri"/>
                <w:sz w:val="22"/>
                <w:szCs w:val="22"/>
                <w:lang w:val="pl-PL" w:eastAsia="pl-PL"/>
              </w:rPr>
              <w:t>10 każdego miesiąca.</w:t>
            </w:r>
          </w:p>
          <w:p w:rsidR="00877C3E" w:rsidRPr="00B063B0" w:rsidRDefault="00877C3E" w:rsidP="00C5749B">
            <w:pPr>
              <w:pStyle w:val="Normalny1"/>
              <w:ind w:right="1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B063B0" w:rsidRPr="00B063B0" w:rsidRDefault="00B063B0" w:rsidP="00C5749B">
            <w:pPr>
              <w:pStyle w:val="Normalny1"/>
              <w:ind w:right="16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063B0">
              <w:rPr>
                <w:rFonts w:ascii="Calibri" w:hAnsi="Calibri" w:cs="Calibri"/>
                <w:sz w:val="22"/>
                <w:szCs w:val="22"/>
              </w:rPr>
              <w:t>Waloryzacja czynszu na podstawie obowiązującego Zarządzenia Prezydenta Miasta Świnoujście</w:t>
            </w:r>
            <w:r w:rsidRPr="00B063B0">
              <w:rPr>
                <w:sz w:val="22"/>
                <w:szCs w:val="22"/>
              </w:rPr>
              <w:t>.</w:t>
            </w:r>
          </w:p>
        </w:tc>
      </w:tr>
    </w:tbl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  <w:r w:rsidRPr="0008603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53340</wp:posOffset>
                </wp:positionV>
                <wp:extent cx="1996440" cy="912495"/>
                <wp:effectExtent l="254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99.45pt;margin-top:4.2pt;width:157.2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" stroked="f">
                <v:textbox>
                  <w:txbxContent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b/>
          <w:color w:val="000000"/>
        </w:rPr>
        <w:t>Czas</w:t>
      </w:r>
      <w:r w:rsidR="0051238A">
        <w:rPr>
          <w:rFonts w:ascii="Calibri" w:eastAsia="Calibri" w:hAnsi="Calibri" w:cs="Calibri"/>
          <w:b/>
          <w:color w:val="000000"/>
        </w:rPr>
        <w:t>/</w:t>
      </w:r>
      <w:bookmarkStart w:id="0" w:name="_GoBack"/>
      <w:bookmarkEnd w:id="0"/>
      <w:r>
        <w:rPr>
          <w:rFonts w:ascii="Calibri" w:eastAsia="Calibri" w:hAnsi="Calibri" w:cs="Calibri"/>
          <w:b/>
          <w:color w:val="000000"/>
        </w:rPr>
        <w:t>ok</w:t>
      </w:r>
      <w:r w:rsidR="00877C3E">
        <w:rPr>
          <w:rFonts w:ascii="Calibri" w:eastAsia="Calibri" w:hAnsi="Calibri" w:cs="Calibri"/>
          <w:b/>
          <w:color w:val="000000"/>
        </w:rPr>
        <w:t>r</w:t>
      </w:r>
      <w:r w:rsidR="00BB201E">
        <w:rPr>
          <w:rFonts w:ascii="Calibri" w:eastAsia="Calibri" w:hAnsi="Calibri" w:cs="Calibri"/>
          <w:b/>
          <w:color w:val="000000"/>
        </w:rPr>
        <w:t>es wywies</w:t>
      </w:r>
      <w:r w:rsidR="00745D5D">
        <w:rPr>
          <w:rFonts w:ascii="Calibri" w:eastAsia="Calibri" w:hAnsi="Calibri" w:cs="Calibri"/>
          <w:b/>
          <w:color w:val="000000"/>
        </w:rPr>
        <w:t xml:space="preserve">zenia wykazu od dnia 07 </w:t>
      </w:r>
      <w:r w:rsidR="00C5749B">
        <w:rPr>
          <w:rFonts w:ascii="Calibri" w:eastAsia="Calibri" w:hAnsi="Calibri" w:cs="Calibri"/>
          <w:b/>
          <w:color w:val="000000"/>
        </w:rPr>
        <w:t>czerwca 2024</w:t>
      </w:r>
      <w:r w:rsidR="00BB201E">
        <w:rPr>
          <w:rFonts w:ascii="Calibri" w:eastAsia="Calibri" w:hAnsi="Calibri" w:cs="Calibri"/>
          <w:b/>
          <w:color w:val="000000"/>
        </w:rPr>
        <w:t xml:space="preserve"> r. </w:t>
      </w:r>
      <w:r w:rsidR="00745D5D">
        <w:rPr>
          <w:rFonts w:ascii="Calibri" w:eastAsia="Calibri" w:hAnsi="Calibri" w:cs="Calibri"/>
          <w:b/>
          <w:color w:val="000000"/>
        </w:rPr>
        <w:t>do dnia 28</w:t>
      </w:r>
      <w:r w:rsidR="00C5749B">
        <w:rPr>
          <w:rFonts w:ascii="Calibri" w:eastAsia="Calibri" w:hAnsi="Calibri" w:cs="Calibri"/>
          <w:b/>
          <w:color w:val="000000"/>
        </w:rPr>
        <w:t xml:space="preserve"> czerwca 2024</w:t>
      </w:r>
      <w:r>
        <w:rPr>
          <w:rFonts w:ascii="Calibri" w:eastAsia="Calibri" w:hAnsi="Calibri" w:cs="Calibri"/>
          <w:b/>
          <w:color w:val="000000"/>
        </w:rPr>
        <w:t xml:space="preserve"> r.</w:t>
      </w:r>
    </w:p>
    <w:p w:rsidR="005C1A9E" w:rsidRDefault="005C1A9E" w:rsidP="005C1A9E">
      <w:pPr>
        <w:tabs>
          <w:tab w:val="left" w:pos="360"/>
        </w:tabs>
        <w:rPr>
          <w:szCs w:val="22"/>
        </w:rPr>
      </w:pPr>
    </w:p>
    <w:p w:rsidR="00B063B0" w:rsidRDefault="00B063B0" w:rsidP="005C1A9E">
      <w:pPr>
        <w:tabs>
          <w:tab w:val="left" w:pos="360"/>
        </w:tabs>
        <w:rPr>
          <w:szCs w:val="22"/>
        </w:rPr>
      </w:pPr>
    </w:p>
    <w:p w:rsidR="00B063B0" w:rsidRDefault="00B063B0" w:rsidP="005C1A9E">
      <w:pPr>
        <w:tabs>
          <w:tab w:val="left" w:pos="360"/>
        </w:tabs>
        <w:rPr>
          <w:szCs w:val="22"/>
        </w:rPr>
      </w:pPr>
    </w:p>
    <w:p w:rsidR="00B063B0" w:rsidRDefault="00B063B0" w:rsidP="005C1A9E">
      <w:pPr>
        <w:tabs>
          <w:tab w:val="left" w:pos="360"/>
        </w:tabs>
        <w:rPr>
          <w:szCs w:val="22"/>
        </w:rPr>
      </w:pPr>
    </w:p>
    <w:p w:rsidR="0051238A" w:rsidRDefault="0051238A" w:rsidP="005C1A9E">
      <w:pPr>
        <w:tabs>
          <w:tab w:val="left" w:pos="360"/>
        </w:tabs>
        <w:rPr>
          <w:szCs w:val="22"/>
        </w:rPr>
      </w:pPr>
    </w:p>
    <w:p w:rsidR="0051238A" w:rsidRDefault="0051238A" w:rsidP="005C1A9E">
      <w:pPr>
        <w:tabs>
          <w:tab w:val="left" w:pos="360"/>
        </w:tabs>
        <w:rPr>
          <w:szCs w:val="22"/>
        </w:rPr>
      </w:pPr>
    </w:p>
    <w:p w:rsidR="00B063B0" w:rsidRDefault="00B063B0" w:rsidP="005C1A9E">
      <w:pPr>
        <w:tabs>
          <w:tab w:val="left" w:pos="360"/>
        </w:tabs>
        <w:rPr>
          <w:szCs w:val="22"/>
        </w:rPr>
      </w:pPr>
    </w:p>
    <w:p w:rsidR="00B063B0" w:rsidRPr="00086030" w:rsidRDefault="00B063B0" w:rsidP="005C1A9E">
      <w:pPr>
        <w:tabs>
          <w:tab w:val="left" w:pos="360"/>
        </w:tabs>
        <w:rPr>
          <w:szCs w:val="22"/>
        </w:rPr>
      </w:pPr>
    </w:p>
    <w:p w:rsidR="005C1A9E" w:rsidRDefault="005C1A9E" w:rsidP="00AA60CA">
      <w:pPr>
        <w:tabs>
          <w:tab w:val="left" w:pos="360"/>
        </w:tabs>
        <w:rPr>
          <w:sz w:val="18"/>
          <w:szCs w:val="18"/>
        </w:rPr>
      </w:pPr>
    </w:p>
    <w:sectPr w:rsidR="005C1A9E" w:rsidSect="00AF6322">
      <w:headerReference w:type="default" r:id="rId7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DB" w:rsidRDefault="002141DB">
      <w:r>
        <w:separator/>
      </w:r>
    </w:p>
  </w:endnote>
  <w:endnote w:type="continuationSeparator" w:id="0">
    <w:p w:rsidR="002141DB" w:rsidRDefault="0021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DB" w:rsidRDefault="002141DB">
      <w:r>
        <w:separator/>
      </w:r>
    </w:p>
  </w:footnote>
  <w:footnote w:type="continuationSeparator" w:id="0">
    <w:p w:rsidR="002141DB" w:rsidRDefault="0021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3E" w:rsidRDefault="00B2157F">
    <w:pPr>
      <w:pStyle w:val="Nagwek"/>
      <w:rPr>
        <w:i/>
        <w:sz w:val="18"/>
        <w:szCs w:val="18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13456"/>
    <w:multiLevelType w:val="hybridMultilevel"/>
    <w:tmpl w:val="F2647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9E"/>
    <w:rsid w:val="000060CD"/>
    <w:rsid w:val="0001290D"/>
    <w:rsid w:val="000239BE"/>
    <w:rsid w:val="000776B9"/>
    <w:rsid w:val="0009136F"/>
    <w:rsid w:val="000A63A8"/>
    <w:rsid w:val="000B4369"/>
    <w:rsid w:val="000D79BA"/>
    <w:rsid w:val="00102AC0"/>
    <w:rsid w:val="00117270"/>
    <w:rsid w:val="00162A27"/>
    <w:rsid w:val="001D67C4"/>
    <w:rsid w:val="001F4F77"/>
    <w:rsid w:val="002141DB"/>
    <w:rsid w:val="0024520F"/>
    <w:rsid w:val="00281FC4"/>
    <w:rsid w:val="002C3BC0"/>
    <w:rsid w:val="002D1BD2"/>
    <w:rsid w:val="002F20ED"/>
    <w:rsid w:val="00393D41"/>
    <w:rsid w:val="003D76F3"/>
    <w:rsid w:val="00457535"/>
    <w:rsid w:val="00466877"/>
    <w:rsid w:val="004818B4"/>
    <w:rsid w:val="00485DF0"/>
    <w:rsid w:val="004D1A0F"/>
    <w:rsid w:val="004E08BC"/>
    <w:rsid w:val="0051238A"/>
    <w:rsid w:val="005C1A9E"/>
    <w:rsid w:val="005D0117"/>
    <w:rsid w:val="00654142"/>
    <w:rsid w:val="00681968"/>
    <w:rsid w:val="006C632C"/>
    <w:rsid w:val="006D30FB"/>
    <w:rsid w:val="00723895"/>
    <w:rsid w:val="00743AD9"/>
    <w:rsid w:val="00745D5D"/>
    <w:rsid w:val="007B2AA3"/>
    <w:rsid w:val="008573B5"/>
    <w:rsid w:val="008603CC"/>
    <w:rsid w:val="00877C3E"/>
    <w:rsid w:val="00882B60"/>
    <w:rsid w:val="008858B1"/>
    <w:rsid w:val="00887D32"/>
    <w:rsid w:val="00916992"/>
    <w:rsid w:val="00924125"/>
    <w:rsid w:val="009669EC"/>
    <w:rsid w:val="00983544"/>
    <w:rsid w:val="009F3549"/>
    <w:rsid w:val="00A065CD"/>
    <w:rsid w:val="00A13460"/>
    <w:rsid w:val="00A76BDA"/>
    <w:rsid w:val="00AA60CA"/>
    <w:rsid w:val="00B063B0"/>
    <w:rsid w:val="00B2157F"/>
    <w:rsid w:val="00BB201E"/>
    <w:rsid w:val="00C04730"/>
    <w:rsid w:val="00C5749B"/>
    <w:rsid w:val="00D269DB"/>
    <w:rsid w:val="00DF5A4E"/>
    <w:rsid w:val="00E9159B"/>
    <w:rsid w:val="00F06E67"/>
    <w:rsid w:val="00F14828"/>
    <w:rsid w:val="00FE45E9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905C"/>
  <w15:chartTrackingRefBased/>
  <w15:docId w15:val="{CDA76393-8C52-44EB-92EF-86F6ED7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9E"/>
    <w:pPr>
      <w:spacing w:after="0" w:line="240" w:lineRule="auto"/>
    </w:pPr>
    <w:rPr>
      <w:rFonts w:ascii="Calibri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5C1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C1A9E"/>
    <w:rPr>
      <w:rFonts w:ascii="Calibri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C1A9E"/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1A9E"/>
    <w:rPr>
      <w:rFonts w:ascii="Times New Roman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5C1A9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B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BDA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63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63B0"/>
    <w:rPr>
      <w:rFonts w:ascii="Calibri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63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3</cp:revision>
  <cp:lastPrinted>2024-06-18T11:13:00Z</cp:lastPrinted>
  <dcterms:created xsi:type="dcterms:W3CDTF">2024-06-18T13:01:00Z</dcterms:created>
  <dcterms:modified xsi:type="dcterms:W3CDTF">2024-06-21T13:40:00Z</dcterms:modified>
</cp:coreProperties>
</file>