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AD" w:rsidRDefault="007B6EAD" w:rsidP="007B6EA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Wykaz </w:t>
      </w:r>
      <w:r w:rsidR="00FC4F56">
        <w:rPr>
          <w:b/>
        </w:rPr>
        <w:t>nr   124</w:t>
      </w:r>
      <w:r w:rsidRPr="00524A0D">
        <w:rPr>
          <w:b/>
          <w:color w:val="000000" w:themeColor="text1"/>
        </w:rPr>
        <w:t>/2022</w:t>
      </w:r>
    </w:p>
    <w:p w:rsidR="007B6EAD" w:rsidRDefault="007B6EAD" w:rsidP="007B6EAD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</w:rPr>
        <w:t>OGŁOSZENIE  PREZYDENTA  MIASTA  ŚWINOUJŚCIE</w:t>
      </w:r>
    </w:p>
    <w:p w:rsidR="007B6EAD" w:rsidRDefault="007B6EAD" w:rsidP="007B6EAD">
      <w:pPr>
        <w:jc w:val="center"/>
        <w:rPr>
          <w:b/>
          <w:sz w:val="24"/>
        </w:rPr>
      </w:pPr>
      <w:r>
        <w:rPr>
          <w:b/>
          <w:sz w:val="24"/>
        </w:rPr>
        <w:t>W SPRAWIE WYKAZU NIERUCHOMOŚCI  PRZEZNACZONEJ  DO SPRZEDAŻY BEZPRZETARGOWEJ</w:t>
      </w:r>
    </w:p>
    <w:p w:rsidR="007B6EAD" w:rsidRDefault="00FC4F56" w:rsidP="007B6EAD">
      <w:pPr>
        <w:jc w:val="center"/>
        <w:rPr>
          <w:b/>
          <w:sz w:val="22"/>
        </w:rPr>
      </w:pPr>
      <w:r>
        <w:rPr>
          <w:b/>
          <w:sz w:val="22"/>
        </w:rPr>
        <w:t>WYWIESZONY   W DNIACH    OD 23.11.</w:t>
      </w:r>
      <w:r w:rsidR="007B6EAD" w:rsidRPr="00AF7B06">
        <w:rPr>
          <w:sz w:val="8"/>
          <w:szCs w:val="8"/>
        </w:rPr>
        <w:t>.</w:t>
      </w:r>
      <w:r w:rsidR="007B6EAD">
        <w:rPr>
          <w:sz w:val="8"/>
          <w:szCs w:val="8"/>
        </w:rPr>
        <w:t xml:space="preserve"> </w:t>
      </w:r>
      <w:r>
        <w:rPr>
          <w:b/>
          <w:sz w:val="22"/>
        </w:rPr>
        <w:t>2022 ROKU  DO 14.12.</w:t>
      </w:r>
      <w:r>
        <w:rPr>
          <w:sz w:val="8"/>
          <w:szCs w:val="8"/>
        </w:rPr>
        <w:t xml:space="preserve">  </w:t>
      </w:r>
      <w:r w:rsidR="007B6EAD">
        <w:rPr>
          <w:b/>
          <w:sz w:val="22"/>
        </w:rPr>
        <w:t>2022 ROKU</w:t>
      </w:r>
      <w:bookmarkStart w:id="0" w:name="_GoBack"/>
      <w:bookmarkEnd w:id="0"/>
    </w:p>
    <w:p w:rsidR="007B6EAD" w:rsidRDefault="007B6EAD" w:rsidP="007B6EAD">
      <w:pPr>
        <w:ind w:firstLine="708"/>
      </w:pPr>
    </w:p>
    <w:p w:rsidR="007B6EAD" w:rsidRDefault="007B6EAD" w:rsidP="007B6EAD">
      <w:r>
        <w:t xml:space="preserve">Działając  na  podstawie  art.35 ust.1 i 2  ustawy  z  dnia 21 sierpnia 1997  roku  </w:t>
      </w:r>
      <w:r w:rsidRPr="00744FC1">
        <w:rPr>
          <w:i/>
        </w:rPr>
        <w:t>o   gospodarce nieruchomościami</w:t>
      </w:r>
      <w:r>
        <w:t xml:space="preserve"> ( Dz. U. z 2021 roku  poz.1899 z póź.zm.) ogłaszam, iż                        z  zasobu  </w:t>
      </w:r>
      <w:r>
        <w:rPr>
          <w:b/>
        </w:rPr>
        <w:t>Gminy-Miasto Świnoujście</w:t>
      </w:r>
      <w:r>
        <w:t xml:space="preserve">  przeznaczona  została  do </w:t>
      </w:r>
      <w:r>
        <w:rPr>
          <w:u w:val="single"/>
        </w:rPr>
        <w:t xml:space="preserve">SPRZEDAŻY  BEZPRZETARGOWEJ  </w:t>
      </w:r>
      <w:r>
        <w:t xml:space="preserve"> na   rzecz  dotychczasowych </w:t>
      </w:r>
      <w:r w:rsidRPr="00D11EB2">
        <w:rPr>
          <w:b/>
        </w:rPr>
        <w:t>UŻYTKOWNIK</w:t>
      </w:r>
      <w:r>
        <w:rPr>
          <w:b/>
        </w:rPr>
        <w:t>ÓW</w:t>
      </w:r>
      <w:r w:rsidRPr="00D11EB2">
        <w:rPr>
          <w:b/>
        </w:rPr>
        <w:t xml:space="preserve"> WIECZYST</w:t>
      </w:r>
      <w:r>
        <w:rPr>
          <w:b/>
        </w:rPr>
        <w:t>YCH</w:t>
      </w:r>
      <w:r w:rsidR="008C5CE1">
        <w:t xml:space="preserve">  następującą</w:t>
      </w:r>
      <w:r>
        <w:t xml:space="preserve">  nieruchomość:  </w:t>
      </w:r>
    </w:p>
    <w:p w:rsidR="007B6EAD" w:rsidRDefault="007B6EAD" w:rsidP="007B6EAD">
      <w:pPr>
        <w:ind w:firstLine="708"/>
      </w:pPr>
    </w:p>
    <w:p w:rsidR="007B6EAD" w:rsidRDefault="007B6EAD" w:rsidP="007B6EAD">
      <w:pPr>
        <w:ind w:firstLine="708"/>
      </w:pPr>
    </w:p>
    <w:p w:rsidR="007B6EAD" w:rsidRDefault="007B6EAD" w:rsidP="007B6EAD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709"/>
        <w:gridCol w:w="3402"/>
        <w:gridCol w:w="3685"/>
        <w:gridCol w:w="1418"/>
        <w:gridCol w:w="1984"/>
      </w:tblGrid>
      <w:tr w:rsidR="007B6EAD" w:rsidTr="00A70D9A">
        <w:tc>
          <w:tcPr>
            <w:tcW w:w="496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6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Oznaczenie nieruchomości    według KW</w:t>
            </w:r>
          </w:p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 xml:space="preserve">  i  ewidencji gruntów</w:t>
            </w:r>
          </w:p>
        </w:tc>
        <w:tc>
          <w:tcPr>
            <w:tcW w:w="709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Pow.  w 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3685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Cena nieruchomości</w:t>
            </w:r>
          </w:p>
        </w:tc>
        <w:tc>
          <w:tcPr>
            <w:tcW w:w="1984" w:type="dxa"/>
          </w:tcPr>
          <w:p w:rsidR="007B6EAD" w:rsidRDefault="007B6EAD" w:rsidP="00A70D9A">
            <w:pPr>
              <w:jc w:val="center"/>
              <w:rPr>
                <w:b/>
              </w:rPr>
            </w:pPr>
            <w:r>
              <w:rPr>
                <w:b/>
              </w:rPr>
              <w:t>Termin wnoszenia opłaty</w:t>
            </w:r>
          </w:p>
        </w:tc>
      </w:tr>
      <w:tr w:rsidR="007B6EAD" w:rsidTr="00A70D9A">
        <w:trPr>
          <w:trHeight w:val="2033"/>
        </w:trPr>
        <w:tc>
          <w:tcPr>
            <w:tcW w:w="496" w:type="dxa"/>
          </w:tcPr>
          <w:p w:rsidR="007B6EAD" w:rsidRDefault="007B6EAD" w:rsidP="00A70D9A">
            <w:pPr>
              <w:jc w:val="center"/>
            </w:pPr>
          </w:p>
          <w:p w:rsidR="007B6EAD" w:rsidRDefault="007B6EAD" w:rsidP="00A70D9A">
            <w:pPr>
              <w:jc w:val="center"/>
            </w:pPr>
            <w:r>
              <w:t>1</w:t>
            </w:r>
          </w:p>
          <w:p w:rsidR="007B6EAD" w:rsidRDefault="007B6EAD" w:rsidP="00A70D9A">
            <w:pPr>
              <w:jc w:val="center"/>
            </w:pPr>
          </w:p>
          <w:p w:rsidR="007B6EAD" w:rsidRDefault="007B6EAD" w:rsidP="00A70D9A">
            <w:pPr>
              <w:jc w:val="center"/>
            </w:pPr>
          </w:p>
        </w:tc>
        <w:tc>
          <w:tcPr>
            <w:tcW w:w="2126" w:type="dxa"/>
          </w:tcPr>
          <w:p w:rsidR="007B6EAD" w:rsidRDefault="007B6EAD" w:rsidP="00A70D9A">
            <w:pPr>
              <w:jc w:val="center"/>
            </w:pPr>
          </w:p>
          <w:p w:rsidR="007B6EAD" w:rsidRDefault="007B6EAD" w:rsidP="00A70D9A">
            <w:r>
              <w:t xml:space="preserve">Działka </w:t>
            </w:r>
            <w:r w:rsidRPr="00163992">
              <w:rPr>
                <w:b/>
              </w:rPr>
              <w:t xml:space="preserve">nr  </w:t>
            </w:r>
            <w:r>
              <w:rPr>
                <w:b/>
              </w:rPr>
              <w:t xml:space="preserve">419/7 </w:t>
            </w:r>
            <w:r w:rsidRPr="00163992">
              <w:rPr>
                <w:b/>
              </w:rPr>
              <w:t xml:space="preserve">obręb  </w:t>
            </w:r>
            <w:r>
              <w:rPr>
                <w:b/>
              </w:rPr>
              <w:t>0017</w:t>
            </w:r>
            <w:r>
              <w:t xml:space="preserve"> KW nr SZ1W/00051825/6</w:t>
            </w:r>
          </w:p>
          <w:p w:rsidR="007B6EAD" w:rsidRDefault="007B6EAD" w:rsidP="00A70D9A"/>
        </w:tc>
        <w:tc>
          <w:tcPr>
            <w:tcW w:w="709" w:type="dxa"/>
          </w:tcPr>
          <w:p w:rsidR="007B6EAD" w:rsidRDefault="007B6EAD" w:rsidP="00A70D9A">
            <w:pPr>
              <w:jc w:val="center"/>
            </w:pPr>
          </w:p>
          <w:p w:rsidR="007B6EAD" w:rsidRDefault="007B6EAD" w:rsidP="00A70D9A">
            <w:pPr>
              <w:jc w:val="center"/>
            </w:pPr>
            <w:r>
              <w:t>1757</w:t>
            </w:r>
          </w:p>
        </w:tc>
        <w:tc>
          <w:tcPr>
            <w:tcW w:w="3402" w:type="dxa"/>
          </w:tcPr>
          <w:p w:rsidR="007B6EAD" w:rsidRDefault="007B6EAD" w:rsidP="00A70D9A"/>
          <w:p w:rsidR="007B6EAD" w:rsidRDefault="007B6EAD" w:rsidP="00A70D9A">
            <w:r>
              <w:t xml:space="preserve">Nieruchomość niezabudowana  położona w Świnoujściu  przy ulicy </w:t>
            </w:r>
            <w:r>
              <w:rPr>
                <w:b/>
              </w:rPr>
              <w:t xml:space="preserve">Polnej, </w:t>
            </w:r>
            <w:r>
              <w:t xml:space="preserve"> będąca w użytkowaniu wieczystym osoby fizycznej.</w:t>
            </w:r>
          </w:p>
        </w:tc>
        <w:tc>
          <w:tcPr>
            <w:tcW w:w="3685" w:type="dxa"/>
          </w:tcPr>
          <w:p w:rsidR="007B6EAD" w:rsidRDefault="007B6EAD" w:rsidP="00A70D9A">
            <w:pPr>
              <w:jc w:val="center"/>
            </w:pPr>
          </w:p>
          <w:p w:rsidR="007B6EAD" w:rsidRPr="001447D0" w:rsidRDefault="007B6EAD" w:rsidP="00A70D9A">
            <w:pPr>
              <w:rPr>
                <w:sz w:val="18"/>
                <w:szCs w:val="18"/>
                <w:vertAlign w:val="superscript"/>
              </w:rPr>
            </w:pPr>
            <w:r w:rsidRPr="001447D0">
              <w:rPr>
                <w:sz w:val="18"/>
                <w:szCs w:val="18"/>
              </w:rPr>
              <w:t>Zgodnie z</w:t>
            </w:r>
            <w:r>
              <w:rPr>
                <w:sz w:val="18"/>
                <w:szCs w:val="18"/>
              </w:rPr>
              <w:t xml:space="preserve"> Miejscowym Planem Zagospodarowania Przestrzennego Przytór –Łunowo </w:t>
            </w:r>
            <w:r w:rsidRPr="001447D0">
              <w:rPr>
                <w:sz w:val="18"/>
                <w:szCs w:val="18"/>
              </w:rPr>
              <w:t xml:space="preserve">przyj. uchwałą </w:t>
            </w:r>
            <w:r>
              <w:rPr>
                <w:sz w:val="18"/>
                <w:szCs w:val="18"/>
              </w:rPr>
              <w:t xml:space="preserve">nr XLIII/351/2005 </w:t>
            </w:r>
            <w:r w:rsidRPr="001447D0">
              <w:rPr>
                <w:sz w:val="18"/>
                <w:szCs w:val="18"/>
              </w:rPr>
              <w:t>R. M.</w:t>
            </w:r>
            <w:r>
              <w:rPr>
                <w:sz w:val="18"/>
                <w:szCs w:val="18"/>
              </w:rPr>
              <w:t xml:space="preserve"> </w:t>
            </w:r>
            <w:r w:rsidRPr="001447D0">
              <w:rPr>
                <w:sz w:val="18"/>
                <w:szCs w:val="18"/>
              </w:rPr>
              <w:t>Ś-</w:t>
            </w:r>
            <w:proofErr w:type="spellStart"/>
            <w:r w:rsidRPr="001447D0">
              <w:rPr>
                <w:sz w:val="18"/>
                <w:szCs w:val="18"/>
              </w:rPr>
              <w:t>ci</w:t>
            </w:r>
            <w:r>
              <w:rPr>
                <w:sz w:val="18"/>
                <w:szCs w:val="18"/>
              </w:rPr>
              <w:t>e</w:t>
            </w:r>
            <w:proofErr w:type="spellEnd"/>
            <w:r w:rsidRPr="001447D0">
              <w:rPr>
                <w:sz w:val="18"/>
                <w:szCs w:val="18"/>
              </w:rPr>
              <w:t xml:space="preserve"> z dnia </w:t>
            </w:r>
            <w:r>
              <w:rPr>
                <w:sz w:val="18"/>
                <w:szCs w:val="18"/>
              </w:rPr>
              <w:t>30 czerwca 2005 roku</w:t>
            </w:r>
            <w:r w:rsidRPr="001447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przedmiotowa nieruchomość</w:t>
            </w:r>
            <w:r w:rsidRPr="001447D0">
              <w:rPr>
                <w:sz w:val="18"/>
                <w:szCs w:val="18"/>
              </w:rPr>
              <w:t xml:space="preserve"> położona jest </w:t>
            </w:r>
            <w:r>
              <w:rPr>
                <w:sz w:val="18"/>
                <w:szCs w:val="18"/>
              </w:rPr>
              <w:t>na obszarze oznaczonym symbolem 23a U – U  –  teren zabudowy usługowej z funkcją mieszkalną do obsługi usług.</w:t>
            </w:r>
          </w:p>
        </w:tc>
        <w:tc>
          <w:tcPr>
            <w:tcW w:w="1418" w:type="dxa"/>
          </w:tcPr>
          <w:p w:rsidR="007B6EAD" w:rsidRPr="00834598" w:rsidRDefault="00834598" w:rsidP="00A70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</w:t>
            </w:r>
            <w:r w:rsidRPr="00834598">
              <w:rPr>
                <w:sz w:val="16"/>
                <w:szCs w:val="16"/>
              </w:rPr>
              <w:t>artość prawa własności</w:t>
            </w:r>
            <w:r>
              <w:rPr>
                <w:sz w:val="16"/>
                <w:szCs w:val="16"/>
              </w:rPr>
              <w:t>)</w:t>
            </w:r>
          </w:p>
          <w:p w:rsidR="007B6EAD" w:rsidRDefault="001E7C47" w:rsidP="00A70D9A">
            <w:pPr>
              <w:jc w:val="center"/>
              <w:rPr>
                <w:color w:val="000000" w:themeColor="text1"/>
              </w:rPr>
            </w:pPr>
            <w:r w:rsidRPr="001E7C47">
              <w:rPr>
                <w:color w:val="000000" w:themeColor="text1"/>
              </w:rPr>
              <w:t>558.800,00</w:t>
            </w:r>
            <w:r w:rsidR="007B6EAD" w:rsidRPr="001E7C47">
              <w:rPr>
                <w:color w:val="000000" w:themeColor="text1"/>
              </w:rPr>
              <w:t>zł</w:t>
            </w:r>
          </w:p>
          <w:p w:rsidR="00834598" w:rsidRPr="00834598" w:rsidRDefault="00834598" w:rsidP="00A70D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598">
              <w:rPr>
                <w:color w:val="000000" w:themeColor="text1"/>
                <w:sz w:val="16"/>
                <w:szCs w:val="16"/>
              </w:rPr>
              <w:t xml:space="preserve">(wartość </w:t>
            </w:r>
            <w:proofErr w:type="spellStart"/>
            <w:r w:rsidRPr="00834598">
              <w:rPr>
                <w:color w:val="000000" w:themeColor="text1"/>
                <w:sz w:val="16"/>
                <w:szCs w:val="16"/>
              </w:rPr>
              <w:t>użyt</w:t>
            </w:r>
            <w:proofErr w:type="spellEnd"/>
            <w:r w:rsidRPr="0083459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34598">
              <w:rPr>
                <w:color w:val="000000" w:themeColor="text1"/>
                <w:sz w:val="16"/>
                <w:szCs w:val="16"/>
              </w:rPr>
              <w:t>wieczyst</w:t>
            </w:r>
            <w:proofErr w:type="spellEnd"/>
            <w:r w:rsidRPr="00834598">
              <w:rPr>
                <w:color w:val="000000" w:themeColor="text1"/>
                <w:sz w:val="16"/>
                <w:szCs w:val="16"/>
              </w:rPr>
              <w:t>.)</w:t>
            </w:r>
          </w:p>
          <w:p w:rsidR="00834598" w:rsidRPr="00644CF4" w:rsidRDefault="00524A0D" w:rsidP="00D35CD8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- 276.100,00</w:t>
            </w:r>
            <w:r w:rsidR="001E7C47" w:rsidRPr="001E7C47">
              <w:rPr>
                <w:color w:val="000000" w:themeColor="text1"/>
                <w:u w:val="single"/>
              </w:rPr>
              <w:t xml:space="preserve">zł </w:t>
            </w:r>
            <w:r w:rsidR="00644CF4" w:rsidRPr="00644CF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D35CD8"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644CF4" w:rsidRPr="00644CF4">
              <w:rPr>
                <w:b/>
                <w:color w:val="000000" w:themeColor="text1"/>
                <w:sz w:val="16"/>
                <w:szCs w:val="16"/>
              </w:rPr>
              <w:t>do zapłaty</w:t>
            </w:r>
            <w:r w:rsidR="00305D09" w:rsidRPr="00644CF4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1E7C47" w:rsidRPr="001E7C47" w:rsidRDefault="001E7C47" w:rsidP="001E7C47">
            <w:pPr>
              <w:rPr>
                <w:color w:val="000000" w:themeColor="text1"/>
              </w:rPr>
            </w:pPr>
            <w:r w:rsidRPr="001E7C47">
              <w:rPr>
                <w:b/>
                <w:color w:val="000000" w:themeColor="text1"/>
              </w:rPr>
              <w:t xml:space="preserve">  </w:t>
            </w:r>
            <w:r w:rsidR="00524A0D">
              <w:rPr>
                <w:b/>
                <w:color w:val="000000" w:themeColor="text1"/>
              </w:rPr>
              <w:t>282.700,00</w:t>
            </w:r>
            <w:r w:rsidRPr="001E7C47">
              <w:rPr>
                <w:b/>
                <w:color w:val="000000" w:themeColor="text1"/>
              </w:rPr>
              <w:t xml:space="preserve">zł </w:t>
            </w:r>
          </w:p>
          <w:p w:rsidR="001E7C47" w:rsidRPr="001E7C47" w:rsidRDefault="001E7C47" w:rsidP="001E7C4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B6EAD" w:rsidRDefault="007B6EAD" w:rsidP="00A70D9A">
            <w:pPr>
              <w:jc w:val="center"/>
            </w:pPr>
          </w:p>
          <w:p w:rsidR="007B6EAD" w:rsidRDefault="007B6EAD" w:rsidP="00A70D9A">
            <w:r>
              <w:t xml:space="preserve">Cena nieruchomości winna być zapłacona do dnia zawarcia umowy notarialnej </w:t>
            </w:r>
          </w:p>
        </w:tc>
      </w:tr>
    </w:tbl>
    <w:p w:rsidR="007B6EAD" w:rsidRDefault="007B6EAD" w:rsidP="007B6EAD">
      <w:pPr>
        <w:ind w:firstLine="708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7B6EAD" w:rsidRDefault="007B6EAD" w:rsidP="007B6EAD">
      <w:pPr>
        <w:ind w:firstLine="708"/>
        <w:rPr>
          <w:sz w:val="18"/>
        </w:rPr>
      </w:pPr>
      <w:r>
        <w:rPr>
          <w:sz w:val="18"/>
        </w:rPr>
        <w:t xml:space="preserve">Termin do złożenia wniosku przez osoby, którym  przysługuje pierwszeństwo w  nabyciu  nieruchomości </w:t>
      </w:r>
    </w:p>
    <w:p w:rsidR="007B6EAD" w:rsidRDefault="007B6EAD" w:rsidP="007B6EAD">
      <w:pPr>
        <w:ind w:firstLine="708"/>
        <w:rPr>
          <w:sz w:val="18"/>
        </w:rPr>
      </w:pPr>
      <w:r>
        <w:rPr>
          <w:sz w:val="18"/>
        </w:rPr>
        <w:t xml:space="preserve">na  podstawie  art.34  ust.1  pkt 1  i  pkt 2  ustawy  z  dnia 21 sierpnia 1997  roku  </w:t>
      </w:r>
      <w:r w:rsidRPr="00555E40">
        <w:rPr>
          <w:i/>
          <w:sz w:val="18"/>
        </w:rPr>
        <w:t>o gospodarce nieruchomościami</w:t>
      </w:r>
    </w:p>
    <w:p w:rsidR="007B6EAD" w:rsidRDefault="007B6EAD" w:rsidP="007B6EAD">
      <w:pPr>
        <w:ind w:firstLine="708"/>
        <w:rPr>
          <w:sz w:val="18"/>
        </w:rPr>
      </w:pPr>
    </w:p>
    <w:p w:rsidR="007B6D88" w:rsidRDefault="007B6EAD" w:rsidP="007B6EAD">
      <w:r>
        <w:rPr>
          <w:sz w:val="18"/>
        </w:rPr>
        <w:t>………………………………………………………….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ab/>
      </w:r>
      <w:r>
        <w:tab/>
      </w:r>
      <w:r>
        <w:tab/>
      </w:r>
    </w:p>
    <w:sectPr w:rsidR="007B6D88" w:rsidSect="007B6E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AD"/>
    <w:rsid w:val="00023424"/>
    <w:rsid w:val="001E7C47"/>
    <w:rsid w:val="00305D09"/>
    <w:rsid w:val="00524A0D"/>
    <w:rsid w:val="006371DE"/>
    <w:rsid w:val="00644CF4"/>
    <w:rsid w:val="007B6D88"/>
    <w:rsid w:val="007B6EAD"/>
    <w:rsid w:val="00834598"/>
    <w:rsid w:val="008C5CE1"/>
    <w:rsid w:val="00D35CD8"/>
    <w:rsid w:val="00D44F87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F14B"/>
  <w15:chartTrackingRefBased/>
  <w15:docId w15:val="{9C82B7BB-84CD-4F4F-B903-12EC975F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4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4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Anna</dc:creator>
  <cp:keywords/>
  <dc:description/>
  <cp:lastModifiedBy>Leszczyna Anna</cp:lastModifiedBy>
  <cp:revision>2</cp:revision>
  <cp:lastPrinted>2022-11-22T07:36:00Z</cp:lastPrinted>
  <dcterms:created xsi:type="dcterms:W3CDTF">2022-11-23T10:54:00Z</dcterms:created>
  <dcterms:modified xsi:type="dcterms:W3CDTF">2022-11-23T10:54:00Z</dcterms:modified>
</cp:coreProperties>
</file>