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3C" w:rsidRDefault="00A93A3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A18" w:rsidRPr="00A93A3C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9567CF">
        <w:rPr>
          <w:rFonts w:ascii="Times New Roman" w:hAnsi="Times New Roman" w:cs="Times New Roman"/>
          <w:b/>
          <w:sz w:val="20"/>
          <w:szCs w:val="20"/>
        </w:rPr>
        <w:t xml:space="preserve"> 23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A93A3C" w:rsidRPr="00A93A3C" w:rsidRDefault="00A93A3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523A" w:rsidRDefault="00BF523A" w:rsidP="00BF523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F523A" w:rsidRDefault="00BF523A" w:rsidP="00BF52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3A3C" w:rsidRPr="00A93A3C" w:rsidRDefault="00BF523A" w:rsidP="00A93A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o gospodarce </w:t>
      </w:r>
      <w:r w:rsidRPr="009C00E7">
        <w:rPr>
          <w:rFonts w:ascii="Times New Roman" w:hAnsi="Times New Roman" w:cs="Times New Roman"/>
          <w:sz w:val="20"/>
          <w:szCs w:val="20"/>
        </w:rPr>
        <w:t>nieruchomościami (</w:t>
      </w:r>
      <w:r>
        <w:rPr>
          <w:rFonts w:ascii="Times New Roman" w:hAnsi="Times New Roman" w:cs="Times New Roman"/>
          <w:sz w:val="20"/>
          <w:szCs w:val="20"/>
        </w:rPr>
        <w:t>Dz.U. z 2021r. poz.1899</w:t>
      </w:r>
      <w:r w:rsidR="007D58D0">
        <w:rPr>
          <w:rFonts w:ascii="Times New Roman" w:hAnsi="Times New Roman" w:cs="Times New Roman"/>
          <w:sz w:val="20"/>
          <w:szCs w:val="20"/>
        </w:rPr>
        <w:t xml:space="preserve"> ze zm.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9C00E7">
        <w:rPr>
          <w:rFonts w:ascii="Times New Roman" w:hAnsi="Times New Roman" w:cs="Times New Roman"/>
          <w:sz w:val="20"/>
          <w:szCs w:val="20"/>
        </w:rPr>
        <w:t>przeznacza</w:t>
      </w:r>
      <w:r>
        <w:rPr>
          <w:rFonts w:ascii="Times New Roman" w:hAnsi="Times New Roman" w:cs="Times New Roman"/>
          <w:sz w:val="20"/>
          <w:szCs w:val="20"/>
        </w:rPr>
        <w:t xml:space="preserve"> się do wydzierżawienia następujące nieruchomości z zasobu Gminy – Miasto Świnoujście:</w:t>
      </w:r>
    </w:p>
    <w:p w:rsidR="0002575C" w:rsidRPr="00A93A3C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511"/>
        <w:gridCol w:w="1927"/>
        <w:gridCol w:w="1461"/>
        <w:gridCol w:w="4418"/>
        <w:gridCol w:w="3209"/>
        <w:gridCol w:w="2933"/>
      </w:tblGrid>
      <w:tr w:rsidR="00EE4306" w:rsidRPr="00A93A3C" w:rsidTr="000B56EB">
        <w:tc>
          <w:tcPr>
            <w:tcW w:w="482" w:type="dxa"/>
            <w:shd w:val="clear" w:color="auto" w:fill="FFFFFF" w:themeFill="background1"/>
          </w:tcPr>
          <w:p w:rsidR="0002575C" w:rsidRPr="00A93A3C" w:rsidRDefault="000B56EB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29" w:type="dxa"/>
            <w:shd w:val="clear" w:color="auto" w:fill="FFFFFF" w:themeFill="background1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A93A3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1438" w:type="dxa"/>
            <w:shd w:val="clear" w:color="auto" w:fill="FFFFFF" w:themeFill="background1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4441" w:type="dxa"/>
            <w:shd w:val="clear" w:color="auto" w:fill="FFFFFF" w:themeFill="background1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  <w:p w:rsidR="00BF523A" w:rsidRPr="00A93A3C" w:rsidRDefault="00BF523A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FFFFFF" w:themeFill="background1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2945" w:type="dxa"/>
            <w:shd w:val="clear" w:color="auto" w:fill="FFFFFF" w:themeFill="background1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9773D6" w:rsidRPr="00A93A3C" w:rsidTr="000B56EB">
        <w:trPr>
          <w:trHeight w:val="1126"/>
        </w:trPr>
        <w:tc>
          <w:tcPr>
            <w:tcW w:w="482" w:type="dxa"/>
            <w:vAlign w:val="center"/>
          </w:tcPr>
          <w:p w:rsidR="009773D6" w:rsidRPr="000B56EB" w:rsidRDefault="009773D6" w:rsidP="000B5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23A" w:rsidRPr="000B56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9" w:type="dxa"/>
          </w:tcPr>
          <w:p w:rsidR="009773D6" w:rsidRPr="00BF523A" w:rsidRDefault="009773D6" w:rsidP="007D5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23A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ED0C94" w:rsidRPr="00BF523A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 w:rsidRPr="00BF523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D58D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BF52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BF523A" w:rsidRPr="00BF5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58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F523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F523A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BF52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F52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0010, </w:t>
            </w:r>
            <w:r w:rsidRPr="00BF523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F523A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BF523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SZ1W/</w:t>
            </w:r>
            <w:r w:rsidR="007D58D0">
              <w:rPr>
                <w:rFonts w:ascii="Times New Roman" w:hAnsi="Times New Roman" w:cs="Times New Roman"/>
                <w:sz w:val="20"/>
                <w:szCs w:val="20"/>
              </w:rPr>
              <w:t>00024119/6</w:t>
            </w:r>
          </w:p>
        </w:tc>
        <w:tc>
          <w:tcPr>
            <w:tcW w:w="1438" w:type="dxa"/>
          </w:tcPr>
          <w:p w:rsidR="009773D6" w:rsidRPr="00A93A3C" w:rsidRDefault="009773D6" w:rsidP="00ED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ED0C94">
              <w:rPr>
                <w:rFonts w:ascii="Times New Roman" w:hAnsi="Times New Roman" w:cs="Times New Roman"/>
                <w:sz w:val="20"/>
                <w:szCs w:val="20"/>
              </w:rPr>
              <w:t>Steyera</w:t>
            </w:r>
          </w:p>
        </w:tc>
        <w:tc>
          <w:tcPr>
            <w:tcW w:w="4441" w:type="dxa"/>
          </w:tcPr>
          <w:p w:rsidR="009773D6" w:rsidRPr="00A93A3C" w:rsidRDefault="009773D6" w:rsidP="00ED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Zgodnie z planem zagospodarowania przestrzennego przedmiotowy teren stanowi fragment obszaru opisany symbolem –</w:t>
            </w:r>
            <w:r w:rsidRPr="00A93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KS. III. A.</w:t>
            </w:r>
            <w:r w:rsidR="00ED0C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 w:rsidR="00ED0C9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D0C94">
              <w:rPr>
                <w:rFonts w:ascii="Times New Roman" w:hAnsi="Times New Roman" w:cs="Times New Roman"/>
                <w:sz w:val="20"/>
              </w:rPr>
              <w:t>istniejący zespół garaży,</w:t>
            </w:r>
            <w:r w:rsidR="00ED0C94" w:rsidRPr="00ED0C94">
              <w:rPr>
                <w:rFonts w:ascii="Times New Roman" w:hAnsi="Times New Roman" w:cs="Times New Roman"/>
                <w:sz w:val="20"/>
              </w:rPr>
              <w:t xml:space="preserve"> przeznaczenie terenu zgodnie z ustaleniami dla kategorii terenów zaplecza komunikacji samochodowej</w:t>
            </w:r>
            <w:r w:rsidRPr="00ED0C9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224" w:type="dxa"/>
          </w:tcPr>
          <w:p w:rsidR="009773D6" w:rsidRDefault="009773D6" w:rsidP="00ED0C94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Dzierżawa działki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ED0C94">
              <w:rPr>
                <w:rFonts w:ascii="Times New Roman" w:hAnsi="Times New Roman" w:cs="Times New Roman"/>
                <w:sz w:val="20"/>
                <w:szCs w:val="20"/>
              </w:rPr>
              <w:t>188/</w:t>
            </w:r>
            <w:r w:rsidR="007D58D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obrębie 0010, o pow. </w:t>
            </w:r>
            <w:r w:rsidR="00ED0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58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="007D58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².</w:t>
            </w:r>
          </w:p>
          <w:p w:rsidR="00573AEF" w:rsidRDefault="00573AEF" w:rsidP="00ED0C94">
            <w:pPr>
              <w:jc w:val="both"/>
              <w:rPr>
                <w:rFonts w:ascii="Times" w:hAnsi="Times" w:cs="Times New Roman"/>
                <w:sz w:val="20"/>
                <w:szCs w:val="20"/>
              </w:rPr>
            </w:pPr>
          </w:p>
          <w:p w:rsidR="00573AEF" w:rsidRDefault="00573AEF" w:rsidP="00573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AEF" w:rsidRDefault="00573AEF" w:rsidP="00573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AEF" w:rsidRDefault="00573AEF" w:rsidP="00573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AEF" w:rsidRPr="004A6403" w:rsidRDefault="00573AEF" w:rsidP="00573A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>Umow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dzierżawy zostan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zawart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A6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czas nieoznaczony.</w:t>
            </w:r>
          </w:p>
          <w:p w:rsidR="00573AEF" w:rsidRPr="00A93A3C" w:rsidRDefault="00573AEF" w:rsidP="00ED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:rsidR="009773D6" w:rsidRPr="00A93A3C" w:rsidRDefault="009773D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23A">
              <w:rPr>
                <w:rFonts w:ascii="Times New Roman" w:hAnsi="Times New Roman" w:cs="Times New Roman"/>
                <w:sz w:val="20"/>
                <w:szCs w:val="20"/>
              </w:rPr>
              <w:t>5zł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</w:t>
            </w:r>
            <w:r w:rsidRPr="00A93A3C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gruntu + podatek VAT w stawce obowiązującej.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773D6" w:rsidRPr="00A93A3C" w:rsidRDefault="009773D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A93A3C" w:rsidRDefault="00A93A3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45C09" w:rsidRDefault="00B45C09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C09">
        <w:rPr>
          <w:rFonts w:ascii="Times New Roman" w:hAnsi="Times New Roman" w:cs="Times New Roman"/>
          <w:sz w:val="20"/>
          <w:szCs w:val="20"/>
        </w:rPr>
        <w:t>Garaż wybudowany ze środków własnych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B45C09" w:rsidRDefault="00B45C09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575C" w:rsidRPr="00A93A3C" w:rsidRDefault="0002575C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A93A3C">
        <w:rPr>
          <w:rFonts w:ascii="Times New Roman" w:hAnsi="Times New Roman" w:cs="Times New Roman"/>
          <w:b/>
          <w:sz w:val="20"/>
          <w:szCs w:val="20"/>
        </w:rPr>
        <w:t xml:space="preserve">wykazu do wglądu: od </w:t>
      </w:r>
      <w:r w:rsidR="00236B4C">
        <w:rPr>
          <w:rFonts w:ascii="Times New Roman" w:hAnsi="Times New Roman" w:cs="Times New Roman"/>
          <w:sz w:val="20"/>
          <w:szCs w:val="20"/>
        </w:rPr>
        <w:t xml:space="preserve">dnia </w:t>
      </w:r>
      <w:bookmarkStart w:id="0" w:name="_GoBack"/>
      <w:bookmarkEnd w:id="0"/>
      <w:r w:rsidR="009567CF">
        <w:rPr>
          <w:rFonts w:ascii="Times New Roman" w:hAnsi="Times New Roman" w:cs="Times New Roman"/>
          <w:sz w:val="20"/>
          <w:szCs w:val="20"/>
        </w:rPr>
        <w:t>22.03.2022 r. do dnia 12.</w:t>
      </w:r>
      <w:r w:rsidR="007D58D0">
        <w:rPr>
          <w:rFonts w:ascii="Times New Roman" w:hAnsi="Times New Roman" w:cs="Times New Roman"/>
          <w:sz w:val="20"/>
          <w:szCs w:val="20"/>
        </w:rPr>
        <w:t>04</w:t>
      </w:r>
      <w:r w:rsidR="00236B4C">
        <w:rPr>
          <w:rFonts w:ascii="Times New Roman" w:hAnsi="Times New Roman" w:cs="Times New Roman"/>
          <w:sz w:val="20"/>
          <w:szCs w:val="20"/>
        </w:rPr>
        <w:t>.2022 r.</w:t>
      </w:r>
    </w:p>
    <w:sectPr w:rsidR="0002575C" w:rsidRPr="00A93A3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B56EB"/>
    <w:rsid w:val="000F399D"/>
    <w:rsid w:val="00113A13"/>
    <w:rsid w:val="00154610"/>
    <w:rsid w:val="00177545"/>
    <w:rsid w:val="00236B4C"/>
    <w:rsid w:val="0028636F"/>
    <w:rsid w:val="002925E7"/>
    <w:rsid w:val="00366E0F"/>
    <w:rsid w:val="003E50F5"/>
    <w:rsid w:val="004464DF"/>
    <w:rsid w:val="004A6403"/>
    <w:rsid w:val="004F7EF3"/>
    <w:rsid w:val="005240B5"/>
    <w:rsid w:val="00542AB8"/>
    <w:rsid w:val="00573AEF"/>
    <w:rsid w:val="005F341B"/>
    <w:rsid w:val="006350C3"/>
    <w:rsid w:val="006B73F3"/>
    <w:rsid w:val="006C02BC"/>
    <w:rsid w:val="00725941"/>
    <w:rsid w:val="007B3DC2"/>
    <w:rsid w:val="007D58D0"/>
    <w:rsid w:val="007F4BAA"/>
    <w:rsid w:val="00880A18"/>
    <w:rsid w:val="008C5647"/>
    <w:rsid w:val="008D1EFC"/>
    <w:rsid w:val="009334FD"/>
    <w:rsid w:val="009459EF"/>
    <w:rsid w:val="009567CF"/>
    <w:rsid w:val="009773D6"/>
    <w:rsid w:val="009C580E"/>
    <w:rsid w:val="009D5780"/>
    <w:rsid w:val="00A63C81"/>
    <w:rsid w:val="00A903BA"/>
    <w:rsid w:val="00A93A3C"/>
    <w:rsid w:val="00B45C09"/>
    <w:rsid w:val="00BF523A"/>
    <w:rsid w:val="00C23B5A"/>
    <w:rsid w:val="00C822A3"/>
    <w:rsid w:val="00E20C46"/>
    <w:rsid w:val="00E25438"/>
    <w:rsid w:val="00E85F4D"/>
    <w:rsid w:val="00ED0C94"/>
    <w:rsid w:val="00EE4306"/>
    <w:rsid w:val="00EF76B8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8A23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4F47-2983-420D-BAE5-18A62251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51</cp:revision>
  <cp:lastPrinted>2022-03-21T09:16:00Z</cp:lastPrinted>
  <dcterms:created xsi:type="dcterms:W3CDTF">2020-09-21T11:00:00Z</dcterms:created>
  <dcterms:modified xsi:type="dcterms:W3CDTF">2022-03-22T08:09:00Z</dcterms:modified>
</cp:coreProperties>
</file>