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94" w:rsidRDefault="00904094" w:rsidP="00B06E8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331A" w:rsidRDefault="00904094" w:rsidP="00AD15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159D">
        <w:rPr>
          <w:rFonts w:ascii="Times New Roman" w:hAnsi="Times New Roman" w:cs="Times New Roman"/>
          <w:b/>
          <w:bCs/>
          <w:sz w:val="24"/>
          <w:szCs w:val="24"/>
          <w:u w:val="single"/>
        </w:rPr>
        <w:t>Komisje Rady Miasta -</w:t>
      </w:r>
      <w:r w:rsidR="00CB5C5A" w:rsidRPr="00AD15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67BC4">
        <w:rPr>
          <w:rFonts w:ascii="Times New Roman" w:hAnsi="Times New Roman" w:cs="Times New Roman"/>
          <w:b/>
          <w:bCs/>
          <w:sz w:val="24"/>
          <w:szCs w:val="24"/>
          <w:u w:val="single"/>
        </w:rPr>
        <w:t>styczeń</w:t>
      </w:r>
      <w:r w:rsidRPr="00AD15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</w:t>
      </w:r>
      <w:r w:rsidR="00067BC4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6F4E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B5C5A" w:rsidRPr="00AD159D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AE4523" w:rsidRPr="00AD15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CB5C5A" w:rsidRPr="00AD159D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  <w:r w:rsidR="00B834AE" w:rsidRPr="00AD159D">
        <w:rPr>
          <w:rFonts w:ascii="Times New Roman" w:hAnsi="Times New Roman" w:cs="Times New Roman"/>
          <w:b/>
          <w:bCs/>
          <w:sz w:val="24"/>
          <w:szCs w:val="24"/>
          <w:u w:val="single"/>
        </w:rPr>
        <w:t>, środa</w:t>
      </w:r>
    </w:p>
    <w:p w:rsidR="00067BC4" w:rsidRDefault="00067BC4" w:rsidP="00DB71B9">
      <w:pPr>
        <w:pStyle w:val="Bezodstpw"/>
        <w:ind w:left="-28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87338A">
        <w:rPr>
          <w:rFonts w:ascii="Times New Roman" w:hAnsi="Times New Roman"/>
          <w:b/>
          <w:bCs/>
          <w:sz w:val="24"/>
          <w:szCs w:val="24"/>
          <w:u w:val="single"/>
        </w:rPr>
        <w:t xml:space="preserve">Komisja Edukacji, Kultury i Sportu  -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23</w:t>
      </w:r>
      <w:r w:rsidRPr="0087338A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01</w:t>
      </w:r>
      <w:r w:rsidRPr="0087338A">
        <w:rPr>
          <w:rFonts w:ascii="Times New Roman" w:hAnsi="Times New Roman"/>
          <w:b/>
          <w:bCs/>
          <w:sz w:val="24"/>
          <w:szCs w:val="24"/>
          <w:u w:val="single"/>
        </w:rPr>
        <w:t>.201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87338A">
        <w:rPr>
          <w:rFonts w:ascii="Times New Roman" w:hAnsi="Times New Roman"/>
          <w:b/>
          <w:bCs/>
          <w:sz w:val="24"/>
          <w:szCs w:val="24"/>
          <w:u w:val="single"/>
        </w:rPr>
        <w:t xml:space="preserve"> r. godz.1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87338A">
        <w:rPr>
          <w:rFonts w:ascii="Times New Roman" w:hAnsi="Times New Roman"/>
          <w:b/>
          <w:bCs/>
          <w:sz w:val="24"/>
          <w:szCs w:val="24"/>
          <w:u w:val="single"/>
          <w:vertAlign w:val="superscript"/>
        </w:rPr>
        <w:t>00</w:t>
      </w:r>
      <w:r w:rsidRPr="0087338A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wtorek</w:t>
      </w:r>
      <w:r w:rsidRPr="0087338A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:rsidR="00067BC4" w:rsidRDefault="00067BC4" w:rsidP="00067BC4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Przyjęcie sprawozdania z działalności komisji za 2017 rok.</w:t>
      </w:r>
    </w:p>
    <w:p w:rsidR="00067BC4" w:rsidRDefault="00067BC4" w:rsidP="00067BC4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Przyjęcie planu pracy komisji na rok 2018.</w:t>
      </w:r>
    </w:p>
    <w:p w:rsidR="00067BC4" w:rsidRDefault="00067BC4" w:rsidP="00067BC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</w:pPr>
      <w:r>
        <w:t>Wypracowanie opinii do projektu uchwały o</w:t>
      </w:r>
      <w:bookmarkStart w:id="0" w:name="_GoBack"/>
      <w:bookmarkEnd w:id="0"/>
      <w:r>
        <w:t xml:space="preserve"> zmianie uchwały w sprawie uchwalenia budżetu Gminy Miasto Świnoujście na rok 2018.</w:t>
      </w:r>
    </w:p>
    <w:p w:rsidR="00067BC4" w:rsidRPr="00D0348A" w:rsidRDefault="00067BC4" w:rsidP="00067BC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Wypracowanie opinii do projektu uchwały </w:t>
      </w:r>
      <w:r w:rsidRPr="00D0348A">
        <w:t>w sprawie trybu udzielania i rozliczania dotacji udzielanych publicznym szkołom i niepublicznym przedszkolom, innym formom wychowania przedszkolnego, szkołom, w tym szkołom podstawowym, w których zorganizowano oddział przedszkolny i placówkom prowadzonym na terenie Gminy Miasto Świnoujście, trybu i zakresu kontroli prawidłowości pobrania i wykorzystania tych dotacji oraz terminu i sposobu rozliczenia ich wykorzystania</w:t>
      </w:r>
      <w:r>
        <w:t>.</w:t>
      </w:r>
    </w:p>
    <w:p w:rsidR="00067BC4" w:rsidRPr="00D0348A" w:rsidRDefault="00067BC4" w:rsidP="00067BC4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bCs/>
        </w:rPr>
      </w:pPr>
      <w:r>
        <w:t xml:space="preserve">Wypracowanie opinii do projektu uchwały </w:t>
      </w:r>
      <w:r w:rsidRPr="00D0348A">
        <w:rPr>
          <w:bCs/>
        </w:rPr>
        <w:t xml:space="preserve">w sprawie określenia wymiaru czasu bezpłatnego nauczania, wychowania i opieki oraz wysokości opłat za korzystanie z wychowania przedszkolnego w </w:t>
      </w:r>
      <w:r w:rsidRPr="00D0348A">
        <w:t>czasie przekraczającym ten wymiar zajęć, a także</w:t>
      </w:r>
      <w:r w:rsidRPr="00D0348A">
        <w:rPr>
          <w:bCs/>
        </w:rPr>
        <w:t xml:space="preserve"> warunków częściowego lub całkowitego zwolnienia z tych opłat w prowadzonych przez Gminę Miasto Świnoujście publicznych przedszkolach i oddziałach przedszkolnych zorganiz</w:t>
      </w:r>
      <w:r>
        <w:rPr>
          <w:bCs/>
        </w:rPr>
        <w:t>owanych w szkołach podstawowych.</w:t>
      </w:r>
    </w:p>
    <w:p w:rsidR="00067BC4" w:rsidRDefault="00067BC4" w:rsidP="00067BC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Wypracowanie opinii do projektu uchwały </w:t>
      </w:r>
      <w:r w:rsidRPr="00D0348A">
        <w:t>w sprawie określenia kryteriów drugiego etapu postępowania rekrutacyjnego do publicznego przedszkola i oddziału przedszkolnego w szkole podstawowej oraz kryteriów postępowania rekrutacyjnego do klasy pierwszej publicznej szkoły podstawowej, dla których organem prowadzącym jest Gmina Miasto Świnoujście</w:t>
      </w:r>
      <w:r>
        <w:t>.</w:t>
      </w:r>
    </w:p>
    <w:p w:rsidR="00067BC4" w:rsidRDefault="00067BC4" w:rsidP="00067BC4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067BC4" w:rsidRPr="00067BC4" w:rsidRDefault="00067BC4" w:rsidP="00067BC4">
      <w:pPr>
        <w:autoSpaceDE w:val="0"/>
        <w:autoSpaceDN w:val="0"/>
        <w:adjustRightInd w:val="0"/>
        <w:spacing w:after="0" w:line="240" w:lineRule="auto"/>
        <w:ind w:left="720"/>
        <w:jc w:val="both"/>
      </w:pPr>
      <w:r w:rsidRPr="00067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Komisja Gospodarki i Budżetu </w:t>
      </w:r>
      <w:r w:rsidRPr="00067B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67BC4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01</w:t>
      </w:r>
      <w:r w:rsidRPr="00067BC4">
        <w:rPr>
          <w:rFonts w:ascii="Times New Roman" w:hAnsi="Times New Roman" w:cs="Times New Roman"/>
          <w:b/>
          <w:bCs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067B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godz. 13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67B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  <w:r w:rsidRPr="00067BC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067BC4" w:rsidRDefault="00067BC4" w:rsidP="00067BC4">
      <w:pPr>
        <w:numPr>
          <w:ilvl w:val="0"/>
          <w:numId w:val="26"/>
        </w:numPr>
        <w:spacing w:after="0" w:line="240" w:lineRule="auto"/>
        <w:jc w:val="both"/>
      </w:pPr>
      <w:r>
        <w:t>Przyjęcie sprawozdania z działalności komisji za 2017 rok.</w:t>
      </w:r>
    </w:p>
    <w:p w:rsidR="00067BC4" w:rsidRDefault="00067BC4" w:rsidP="00067BC4">
      <w:pPr>
        <w:numPr>
          <w:ilvl w:val="0"/>
          <w:numId w:val="26"/>
        </w:numPr>
        <w:spacing w:after="0" w:line="240" w:lineRule="auto"/>
        <w:jc w:val="both"/>
      </w:pPr>
      <w:r>
        <w:t>Przyjęcie planu pracy komisji na rok 2018.</w:t>
      </w:r>
    </w:p>
    <w:p w:rsidR="00067BC4" w:rsidRDefault="00067BC4" w:rsidP="00067BC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</w:pPr>
      <w:r>
        <w:t>Wypracowanie opinii do projektu uchwały o zmianie uchwały w sprawie uchwalenia budżetu Gminy Miasto Świnoujście na rok 2018.</w:t>
      </w:r>
    </w:p>
    <w:p w:rsidR="00067BC4" w:rsidRPr="002B5B43" w:rsidRDefault="00067BC4" w:rsidP="00067BC4">
      <w:pPr>
        <w:numPr>
          <w:ilvl w:val="0"/>
          <w:numId w:val="26"/>
        </w:numPr>
        <w:spacing w:after="0" w:line="240" w:lineRule="auto"/>
        <w:jc w:val="both"/>
      </w:pPr>
      <w:r w:rsidRPr="002B5B43">
        <w:t xml:space="preserve">Wypracowanie opinii do projektu uchwały </w:t>
      </w:r>
      <w:r w:rsidRPr="002B5B43">
        <w:rPr>
          <w:bCs/>
        </w:rPr>
        <w:t xml:space="preserve">w sprawie zmiany granic pasa technicznego od strony lądu w obrębie </w:t>
      </w:r>
      <w:r>
        <w:rPr>
          <w:bCs/>
        </w:rPr>
        <w:t>00</w:t>
      </w:r>
      <w:r w:rsidRPr="002B5B43">
        <w:rPr>
          <w:bCs/>
        </w:rPr>
        <w:t xml:space="preserve">15 i </w:t>
      </w:r>
      <w:r>
        <w:rPr>
          <w:bCs/>
        </w:rPr>
        <w:t>00</w:t>
      </w:r>
      <w:r w:rsidRPr="002B5B43">
        <w:rPr>
          <w:bCs/>
        </w:rPr>
        <w:t>19 Karsibór w Świnoujściu</w:t>
      </w:r>
      <w:r>
        <w:rPr>
          <w:bCs/>
        </w:rPr>
        <w:t>.</w:t>
      </w:r>
    </w:p>
    <w:p w:rsidR="00067BC4" w:rsidRPr="002B5B43" w:rsidRDefault="00067BC4" w:rsidP="00067BC4">
      <w:pPr>
        <w:numPr>
          <w:ilvl w:val="0"/>
          <w:numId w:val="26"/>
        </w:numPr>
        <w:spacing w:after="0" w:line="240" w:lineRule="auto"/>
        <w:jc w:val="both"/>
      </w:pPr>
      <w:r w:rsidRPr="002B5B43">
        <w:t>Wypracowanie opinii do projektu uchwały w sprawie zmiany zasad wynajmowania lokali wchodzących w skład mieszkaniowego zasobu Miasta Świnoujście.</w:t>
      </w:r>
    </w:p>
    <w:p w:rsidR="00067BC4" w:rsidRPr="00067BC4" w:rsidRDefault="00067BC4" w:rsidP="00067BC4">
      <w:pPr>
        <w:numPr>
          <w:ilvl w:val="0"/>
          <w:numId w:val="26"/>
        </w:numPr>
        <w:spacing w:after="0" w:line="240" w:lineRule="auto"/>
        <w:jc w:val="both"/>
      </w:pPr>
      <w:r w:rsidRPr="000F4040">
        <w:rPr>
          <w:rFonts w:cs="Aharoni"/>
        </w:rPr>
        <w:t xml:space="preserve">Ocena stanu przygotowania </w:t>
      </w:r>
      <w:r>
        <w:rPr>
          <w:rFonts w:cs="Aharoni"/>
        </w:rPr>
        <w:t xml:space="preserve">do realizacji </w:t>
      </w:r>
      <w:r w:rsidRPr="000F4040">
        <w:rPr>
          <w:rFonts w:cs="Aharoni"/>
        </w:rPr>
        <w:t>przedsięwzięcia inwestycyjnego „Budowa stałego połączenia między wyspami Uznam i Wolin”. Informacja o stanie prac dotyczących budowy drogi ekspresowej S 3 oraz innych zamierzonych inwestycji planowanych na terenie miasta Świnoujście</w:t>
      </w:r>
      <w:r>
        <w:rPr>
          <w:rFonts w:cs="Aharoni"/>
        </w:rPr>
        <w:t>.</w:t>
      </w:r>
    </w:p>
    <w:p w:rsidR="00067BC4" w:rsidRDefault="00067BC4" w:rsidP="00067BC4">
      <w:pPr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067BC4">
        <w:rPr>
          <w:rFonts w:ascii="Times New Roman" w:hAnsi="Times New Roman"/>
          <w:sz w:val="24"/>
          <w:szCs w:val="24"/>
        </w:rPr>
        <w:tab/>
      </w:r>
    </w:p>
    <w:p w:rsidR="00067BC4" w:rsidRPr="00067BC4" w:rsidRDefault="00067BC4" w:rsidP="00067BC4">
      <w:pPr>
        <w:spacing w:after="0" w:line="240" w:lineRule="auto"/>
        <w:ind w:hanging="567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7BC4">
        <w:rPr>
          <w:rFonts w:ascii="Times New Roman" w:hAnsi="Times New Roman"/>
          <w:b/>
          <w:sz w:val="24"/>
          <w:szCs w:val="24"/>
          <w:u w:val="single"/>
        </w:rPr>
        <w:t xml:space="preserve">Komisja </w:t>
      </w:r>
      <w:r>
        <w:rPr>
          <w:rFonts w:ascii="Times New Roman" w:hAnsi="Times New Roman"/>
          <w:b/>
          <w:sz w:val="24"/>
          <w:szCs w:val="24"/>
          <w:u w:val="single"/>
        </w:rPr>
        <w:t>Uzdrowiskowa i Rozwoju Turystyki</w:t>
      </w:r>
      <w:r w:rsidRPr="00067BC4">
        <w:rPr>
          <w:rFonts w:ascii="Times New Roman" w:hAnsi="Times New Roman"/>
          <w:b/>
          <w:sz w:val="24"/>
          <w:szCs w:val="24"/>
          <w:u w:val="single"/>
        </w:rPr>
        <w:t xml:space="preserve">  - </w:t>
      </w:r>
      <w:r>
        <w:rPr>
          <w:rFonts w:ascii="Times New Roman" w:hAnsi="Times New Roman"/>
          <w:b/>
          <w:sz w:val="24"/>
          <w:szCs w:val="24"/>
          <w:u w:val="single"/>
        </w:rPr>
        <w:t>24</w:t>
      </w:r>
      <w:r w:rsidRPr="00067BC4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01</w:t>
      </w:r>
      <w:r w:rsidRPr="00067BC4">
        <w:rPr>
          <w:rFonts w:ascii="Times New Roman" w:hAnsi="Times New Roman"/>
          <w:b/>
          <w:sz w:val="24"/>
          <w:szCs w:val="24"/>
          <w:u w:val="single"/>
        </w:rPr>
        <w:t>.201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067BC4">
        <w:rPr>
          <w:rFonts w:ascii="Times New Roman" w:hAnsi="Times New Roman"/>
          <w:b/>
          <w:sz w:val="24"/>
          <w:szCs w:val="24"/>
          <w:u w:val="single"/>
        </w:rPr>
        <w:t xml:space="preserve"> r.– godz.1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30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67BC4">
        <w:rPr>
          <w:rFonts w:ascii="Times New Roman" w:hAnsi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/>
          <w:b/>
          <w:sz w:val="24"/>
          <w:szCs w:val="24"/>
          <w:u w:val="single"/>
        </w:rPr>
        <w:t>środa</w:t>
      </w:r>
      <w:r w:rsidRPr="00067BC4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067BC4" w:rsidRDefault="00067BC4" w:rsidP="00067BC4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Przyjęcie sprawozdania z działalności komisji za 2017 rok.</w:t>
      </w:r>
    </w:p>
    <w:p w:rsidR="00067BC4" w:rsidRDefault="00067BC4" w:rsidP="00067BC4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Przyjęcie planu pracy komisji na rok 2018.</w:t>
      </w:r>
    </w:p>
    <w:p w:rsidR="00067BC4" w:rsidRPr="002B5B43" w:rsidRDefault="00067BC4" w:rsidP="00067BC4">
      <w:pPr>
        <w:numPr>
          <w:ilvl w:val="0"/>
          <w:numId w:val="21"/>
        </w:numPr>
        <w:spacing w:after="0" w:line="240" w:lineRule="auto"/>
        <w:jc w:val="both"/>
      </w:pPr>
      <w:r w:rsidRPr="002B5B43">
        <w:t xml:space="preserve">Wypracowanie opinii do projektu uchwały </w:t>
      </w:r>
      <w:r w:rsidRPr="002B5B43">
        <w:rPr>
          <w:bCs/>
        </w:rPr>
        <w:t>w sprawie zmiany granic pasa technicznego</w:t>
      </w:r>
      <w:r>
        <w:rPr>
          <w:bCs/>
        </w:rPr>
        <w:t xml:space="preserve">                   </w:t>
      </w:r>
      <w:r w:rsidRPr="002B5B43">
        <w:rPr>
          <w:bCs/>
        </w:rPr>
        <w:t xml:space="preserve"> od strony lądu w obrębie </w:t>
      </w:r>
      <w:r>
        <w:rPr>
          <w:bCs/>
        </w:rPr>
        <w:t>00</w:t>
      </w:r>
      <w:r w:rsidRPr="002B5B43">
        <w:rPr>
          <w:bCs/>
        </w:rPr>
        <w:t xml:space="preserve">15 i </w:t>
      </w:r>
      <w:r>
        <w:rPr>
          <w:bCs/>
        </w:rPr>
        <w:t>00</w:t>
      </w:r>
      <w:r w:rsidRPr="002B5B43">
        <w:rPr>
          <w:bCs/>
        </w:rPr>
        <w:t>19 Karsibór w Świnoujściu</w:t>
      </w:r>
      <w:r>
        <w:rPr>
          <w:bCs/>
        </w:rPr>
        <w:t>.</w:t>
      </w:r>
    </w:p>
    <w:p w:rsidR="00067BC4" w:rsidRDefault="00067BC4" w:rsidP="00DB71B9">
      <w:pPr>
        <w:pStyle w:val="Bezodstpw"/>
        <w:ind w:left="-28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F4EAE" w:rsidRPr="00067BC4" w:rsidRDefault="006F4EAE" w:rsidP="006F4EAE">
      <w:pPr>
        <w:spacing w:after="0" w:line="240" w:lineRule="auto"/>
        <w:ind w:hanging="567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7BC4">
        <w:rPr>
          <w:rFonts w:ascii="Times New Roman" w:hAnsi="Times New Roman"/>
          <w:b/>
          <w:sz w:val="24"/>
          <w:szCs w:val="24"/>
          <w:u w:val="single"/>
        </w:rPr>
        <w:t>Komisja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Gospodarki Morskiej </w:t>
      </w:r>
      <w:r w:rsidRPr="00067BC4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>
        <w:rPr>
          <w:rFonts w:ascii="Times New Roman" w:hAnsi="Times New Roman"/>
          <w:b/>
          <w:sz w:val="24"/>
          <w:szCs w:val="24"/>
          <w:u w:val="single"/>
        </w:rPr>
        <w:t>24</w:t>
      </w:r>
      <w:r w:rsidRPr="00067BC4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01</w:t>
      </w:r>
      <w:r w:rsidRPr="00067BC4">
        <w:rPr>
          <w:rFonts w:ascii="Times New Roman" w:hAnsi="Times New Roman"/>
          <w:b/>
          <w:sz w:val="24"/>
          <w:szCs w:val="24"/>
          <w:u w:val="single"/>
        </w:rPr>
        <w:t>.201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067BC4">
        <w:rPr>
          <w:rFonts w:ascii="Times New Roman" w:hAnsi="Times New Roman"/>
          <w:b/>
          <w:sz w:val="24"/>
          <w:szCs w:val="24"/>
          <w:u w:val="single"/>
        </w:rPr>
        <w:t xml:space="preserve"> r.– godz.1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67BC4">
        <w:rPr>
          <w:rFonts w:ascii="Times New Roman" w:hAnsi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/>
          <w:b/>
          <w:sz w:val="24"/>
          <w:szCs w:val="24"/>
          <w:u w:val="single"/>
        </w:rPr>
        <w:t>środa</w:t>
      </w:r>
      <w:r w:rsidRPr="00067BC4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6F4EAE" w:rsidRDefault="006F4EAE" w:rsidP="006F4EAE">
      <w:pPr>
        <w:numPr>
          <w:ilvl w:val="0"/>
          <w:numId w:val="8"/>
        </w:numPr>
        <w:spacing w:after="0" w:line="240" w:lineRule="auto"/>
        <w:jc w:val="both"/>
      </w:pPr>
      <w:r>
        <w:t>Przyjęcie sprawozdania z działalności komisji za 2017 rok.</w:t>
      </w:r>
    </w:p>
    <w:p w:rsidR="006F4EAE" w:rsidRDefault="006F4EAE" w:rsidP="006F4EAE">
      <w:pPr>
        <w:numPr>
          <w:ilvl w:val="0"/>
          <w:numId w:val="8"/>
        </w:numPr>
        <w:spacing w:after="0" w:line="240" w:lineRule="auto"/>
        <w:jc w:val="both"/>
      </w:pPr>
      <w:r>
        <w:t>Przyjęcie planu pracy komisji na rok 2018.</w:t>
      </w:r>
    </w:p>
    <w:p w:rsidR="006F4EAE" w:rsidRPr="002B5B43" w:rsidRDefault="006F4EAE" w:rsidP="006F4EAE">
      <w:pPr>
        <w:numPr>
          <w:ilvl w:val="0"/>
          <w:numId w:val="8"/>
        </w:numPr>
        <w:spacing w:after="0" w:line="240" w:lineRule="auto"/>
        <w:jc w:val="both"/>
      </w:pPr>
      <w:r w:rsidRPr="002B5B43">
        <w:t xml:space="preserve">Wypracowanie opinii do projektu uchwały </w:t>
      </w:r>
      <w:r w:rsidRPr="002B5B43">
        <w:rPr>
          <w:bCs/>
        </w:rPr>
        <w:t>w sprawie zmiany granic pasa technicznego</w:t>
      </w:r>
      <w:r>
        <w:rPr>
          <w:bCs/>
        </w:rPr>
        <w:t xml:space="preserve">                   </w:t>
      </w:r>
      <w:r w:rsidRPr="002B5B43">
        <w:rPr>
          <w:bCs/>
        </w:rPr>
        <w:t xml:space="preserve"> od strony lądu w obrębie </w:t>
      </w:r>
      <w:r>
        <w:rPr>
          <w:bCs/>
        </w:rPr>
        <w:t>00</w:t>
      </w:r>
      <w:r w:rsidRPr="002B5B43">
        <w:rPr>
          <w:bCs/>
        </w:rPr>
        <w:t xml:space="preserve">15 i </w:t>
      </w:r>
      <w:r>
        <w:rPr>
          <w:bCs/>
        </w:rPr>
        <w:t>00</w:t>
      </w:r>
      <w:r w:rsidRPr="002B5B43">
        <w:rPr>
          <w:bCs/>
        </w:rPr>
        <w:t>19 Karsibór w Świnoujściu</w:t>
      </w:r>
      <w:r>
        <w:rPr>
          <w:bCs/>
        </w:rPr>
        <w:t>.</w:t>
      </w:r>
    </w:p>
    <w:p w:rsidR="00067BC4" w:rsidRDefault="00067BC4" w:rsidP="00DB71B9">
      <w:pPr>
        <w:pStyle w:val="Bezodstpw"/>
        <w:ind w:left="-284"/>
        <w:jc w:val="both"/>
        <w:rPr>
          <w:rFonts w:ascii="Times New Roman" w:hAnsi="Times New Roman"/>
          <w:sz w:val="24"/>
          <w:szCs w:val="24"/>
        </w:rPr>
      </w:pPr>
    </w:p>
    <w:p w:rsidR="00DB71B9" w:rsidRDefault="00DB71B9" w:rsidP="00DB71B9">
      <w:pPr>
        <w:pStyle w:val="Bezodstpw"/>
        <w:ind w:lef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338A">
        <w:rPr>
          <w:rFonts w:ascii="Times New Roman" w:hAnsi="Times New Roman"/>
          <w:sz w:val="24"/>
          <w:szCs w:val="24"/>
        </w:rPr>
        <w:t xml:space="preserve">   </w:t>
      </w:r>
      <w:r w:rsidR="006F4E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338A">
        <w:rPr>
          <w:rFonts w:ascii="Times New Roman" w:hAnsi="Times New Roman"/>
          <w:b/>
          <w:sz w:val="24"/>
          <w:szCs w:val="24"/>
          <w:u w:val="single"/>
        </w:rPr>
        <w:t xml:space="preserve">Komisja Zdrowia i Spraw Społecznych  - </w:t>
      </w:r>
      <w:r w:rsidR="006F4EAE">
        <w:rPr>
          <w:rFonts w:ascii="Times New Roman" w:hAnsi="Times New Roman"/>
          <w:b/>
          <w:sz w:val="24"/>
          <w:szCs w:val="24"/>
          <w:u w:val="single"/>
        </w:rPr>
        <w:t>24.01.2018</w:t>
      </w:r>
      <w:r w:rsidRPr="0087338A">
        <w:rPr>
          <w:rFonts w:ascii="Times New Roman" w:hAnsi="Times New Roman"/>
          <w:b/>
          <w:sz w:val="24"/>
          <w:szCs w:val="24"/>
          <w:u w:val="single"/>
        </w:rPr>
        <w:t xml:space="preserve"> r.– godz.</w:t>
      </w:r>
      <w:r w:rsidRPr="009D6C85">
        <w:rPr>
          <w:rFonts w:ascii="Times New Roman" w:hAnsi="Times New Roman"/>
          <w:b/>
          <w:sz w:val="24"/>
          <w:szCs w:val="24"/>
          <w:u w:val="single"/>
        </w:rPr>
        <w:t>1</w:t>
      </w:r>
      <w:r w:rsidR="006F4EAE">
        <w:rPr>
          <w:rFonts w:ascii="Times New Roman" w:hAnsi="Times New Roman"/>
          <w:b/>
          <w:sz w:val="24"/>
          <w:szCs w:val="24"/>
          <w:u w:val="single"/>
        </w:rPr>
        <w:t>3</w:t>
      </w:r>
      <w:r w:rsidR="006F4EAE">
        <w:rPr>
          <w:rFonts w:ascii="Times New Roman" w:hAnsi="Times New Roman"/>
          <w:b/>
          <w:sz w:val="24"/>
          <w:szCs w:val="24"/>
          <w:u w:val="single"/>
          <w:vertAlign w:val="superscript"/>
        </w:rPr>
        <w:t>30</w:t>
      </w:r>
      <w:r w:rsidR="006F4EA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7338A">
        <w:rPr>
          <w:rFonts w:ascii="Times New Roman" w:hAnsi="Times New Roman"/>
          <w:b/>
          <w:sz w:val="24"/>
          <w:szCs w:val="24"/>
          <w:u w:val="single"/>
        </w:rPr>
        <w:t>(</w:t>
      </w:r>
      <w:r w:rsidR="006F4EAE">
        <w:rPr>
          <w:rFonts w:ascii="Times New Roman" w:hAnsi="Times New Roman"/>
          <w:b/>
          <w:sz w:val="24"/>
          <w:szCs w:val="24"/>
          <w:u w:val="single"/>
        </w:rPr>
        <w:t>środa</w:t>
      </w:r>
      <w:r w:rsidRPr="0087338A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6F4EAE" w:rsidRPr="0019331A" w:rsidRDefault="006F4EAE" w:rsidP="00DB71B9">
      <w:pPr>
        <w:pStyle w:val="Bezodstpw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6F4EAE" w:rsidRDefault="006F4EAE" w:rsidP="006F4EAE">
      <w:pPr>
        <w:pStyle w:val="Akapitzlist"/>
        <w:numPr>
          <w:ilvl w:val="0"/>
          <w:numId w:val="23"/>
        </w:numPr>
        <w:spacing w:after="0" w:line="240" w:lineRule="auto"/>
        <w:ind w:left="502"/>
        <w:contextualSpacing w:val="0"/>
        <w:jc w:val="both"/>
      </w:pPr>
      <w:r>
        <w:t>Przyjęcie sprawozdania z działalności komisji za 2017 rok.</w:t>
      </w:r>
    </w:p>
    <w:p w:rsidR="006F4EAE" w:rsidRDefault="006F4EAE" w:rsidP="006F4EAE">
      <w:pPr>
        <w:pStyle w:val="Akapitzlist"/>
        <w:numPr>
          <w:ilvl w:val="0"/>
          <w:numId w:val="23"/>
        </w:numPr>
        <w:spacing w:after="0" w:line="240" w:lineRule="auto"/>
        <w:ind w:left="502"/>
        <w:contextualSpacing w:val="0"/>
        <w:jc w:val="both"/>
      </w:pPr>
      <w:r>
        <w:t>Przyjęcie planu pracy komisji na rok 2018.</w:t>
      </w:r>
    </w:p>
    <w:p w:rsidR="006F4EAE" w:rsidRDefault="006F4EAE" w:rsidP="006F4EA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02"/>
        <w:jc w:val="both"/>
      </w:pPr>
      <w:r>
        <w:t>Wypracowanie opinii do projektu uchwały o zmianie uchwały w sprawie uchwalenia budżetu Gminy Miasto Świnoujście na rok 2018.</w:t>
      </w:r>
    </w:p>
    <w:p w:rsidR="006F4EAE" w:rsidRDefault="006F4EAE" w:rsidP="006F4EAE">
      <w:pPr>
        <w:autoSpaceDE w:val="0"/>
        <w:autoSpaceDN w:val="0"/>
        <w:adjustRightInd w:val="0"/>
        <w:spacing w:after="0" w:line="240" w:lineRule="auto"/>
        <w:ind w:left="502"/>
        <w:jc w:val="both"/>
      </w:pPr>
    </w:p>
    <w:p w:rsidR="00DB71B9" w:rsidRDefault="00DB71B9" w:rsidP="00DB71B9">
      <w:pPr>
        <w:pStyle w:val="Bezodstpw"/>
        <w:ind w:left="-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DB71B9" w:rsidSect="0019331A">
      <w:footerReference w:type="default" r:id="rId8"/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EAE" w:rsidRDefault="006F4EAE" w:rsidP="00655B2F">
      <w:pPr>
        <w:spacing w:after="0" w:line="240" w:lineRule="auto"/>
      </w:pPr>
      <w:r>
        <w:separator/>
      </w:r>
    </w:p>
  </w:endnote>
  <w:endnote w:type="continuationSeparator" w:id="1">
    <w:p w:rsidR="006F4EAE" w:rsidRDefault="006F4EAE" w:rsidP="0065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AE" w:rsidRDefault="006F4EAE">
    <w:pPr>
      <w:pStyle w:val="Stopka"/>
      <w:jc w:val="right"/>
    </w:pPr>
  </w:p>
  <w:p w:rsidR="006F4EAE" w:rsidRDefault="006F4E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EAE" w:rsidRDefault="006F4EAE" w:rsidP="00655B2F">
      <w:pPr>
        <w:spacing w:after="0" w:line="240" w:lineRule="auto"/>
      </w:pPr>
      <w:r>
        <w:separator/>
      </w:r>
    </w:p>
  </w:footnote>
  <w:footnote w:type="continuationSeparator" w:id="1">
    <w:p w:rsidR="006F4EAE" w:rsidRDefault="006F4EAE" w:rsidP="00655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236"/>
    <w:multiLevelType w:val="hybridMultilevel"/>
    <w:tmpl w:val="BC38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E5EE0"/>
    <w:multiLevelType w:val="hybridMultilevel"/>
    <w:tmpl w:val="AED81F62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E10362F"/>
    <w:multiLevelType w:val="hybridMultilevel"/>
    <w:tmpl w:val="42FAEC60"/>
    <w:lvl w:ilvl="0" w:tplc="D1EE33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E2EC6"/>
    <w:multiLevelType w:val="hybridMultilevel"/>
    <w:tmpl w:val="34B0ADAC"/>
    <w:lvl w:ilvl="0" w:tplc="AE1CD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E182A"/>
    <w:multiLevelType w:val="hybridMultilevel"/>
    <w:tmpl w:val="4D369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A06FCD"/>
    <w:multiLevelType w:val="hybridMultilevel"/>
    <w:tmpl w:val="98ACA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16EF5"/>
    <w:multiLevelType w:val="hybridMultilevel"/>
    <w:tmpl w:val="43904664"/>
    <w:lvl w:ilvl="0" w:tplc="800A84C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6611D"/>
    <w:multiLevelType w:val="hybridMultilevel"/>
    <w:tmpl w:val="9DA40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76434"/>
    <w:multiLevelType w:val="hybridMultilevel"/>
    <w:tmpl w:val="D4FA2382"/>
    <w:lvl w:ilvl="0" w:tplc="A816C408">
      <w:start w:val="1"/>
      <w:numFmt w:val="decimal"/>
      <w:lvlText w:val="%1."/>
      <w:lvlJc w:val="left"/>
      <w:pPr>
        <w:ind w:left="28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486055B"/>
    <w:multiLevelType w:val="hybridMultilevel"/>
    <w:tmpl w:val="EB06C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22309"/>
    <w:multiLevelType w:val="hybridMultilevel"/>
    <w:tmpl w:val="30F0DF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A406C"/>
    <w:multiLevelType w:val="hybridMultilevel"/>
    <w:tmpl w:val="BB206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C60A5"/>
    <w:multiLevelType w:val="hybridMultilevel"/>
    <w:tmpl w:val="4D369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13772B"/>
    <w:multiLevelType w:val="hybridMultilevel"/>
    <w:tmpl w:val="42FAEC60"/>
    <w:lvl w:ilvl="0" w:tplc="D1EE33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F66D9"/>
    <w:multiLevelType w:val="hybridMultilevel"/>
    <w:tmpl w:val="D3564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07556"/>
    <w:multiLevelType w:val="hybridMultilevel"/>
    <w:tmpl w:val="5AAE6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6C735C"/>
    <w:multiLevelType w:val="hybridMultilevel"/>
    <w:tmpl w:val="4D369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667883"/>
    <w:multiLevelType w:val="hybridMultilevel"/>
    <w:tmpl w:val="FA426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85500"/>
    <w:multiLevelType w:val="hybridMultilevel"/>
    <w:tmpl w:val="4D369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272D75"/>
    <w:multiLevelType w:val="hybridMultilevel"/>
    <w:tmpl w:val="76841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D80F51"/>
    <w:multiLevelType w:val="hybridMultilevel"/>
    <w:tmpl w:val="BB206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F210E"/>
    <w:multiLevelType w:val="hybridMultilevel"/>
    <w:tmpl w:val="6EDE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31579"/>
    <w:multiLevelType w:val="hybridMultilevel"/>
    <w:tmpl w:val="F89281B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78DA0794"/>
    <w:multiLevelType w:val="hybridMultilevel"/>
    <w:tmpl w:val="FE0491C6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79CB3DAC"/>
    <w:multiLevelType w:val="hybridMultilevel"/>
    <w:tmpl w:val="A6080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</w:num>
  <w:num w:numId="7">
    <w:abstractNumId w:val="18"/>
  </w:num>
  <w:num w:numId="8">
    <w:abstractNumId w:val="13"/>
  </w:num>
  <w:num w:numId="9">
    <w:abstractNumId w:val="12"/>
  </w:num>
  <w:num w:numId="10">
    <w:abstractNumId w:val="8"/>
  </w:num>
  <w:num w:numId="11">
    <w:abstractNumId w:val="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10"/>
  </w:num>
  <w:num w:numId="16">
    <w:abstractNumId w:val="23"/>
  </w:num>
  <w:num w:numId="17">
    <w:abstractNumId w:val="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20"/>
  </w:num>
  <w:num w:numId="23">
    <w:abstractNumId w:val="3"/>
  </w:num>
  <w:num w:numId="24">
    <w:abstractNumId w:val="14"/>
  </w:num>
  <w:num w:numId="25">
    <w:abstractNumId w:val="2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E8A"/>
    <w:rsid w:val="0000754C"/>
    <w:rsid w:val="00020162"/>
    <w:rsid w:val="00067BC4"/>
    <w:rsid w:val="001231C7"/>
    <w:rsid w:val="0012615F"/>
    <w:rsid w:val="00161097"/>
    <w:rsid w:val="001736CA"/>
    <w:rsid w:val="0019331A"/>
    <w:rsid w:val="001F1742"/>
    <w:rsid w:val="00255544"/>
    <w:rsid w:val="0025609C"/>
    <w:rsid w:val="002D4A90"/>
    <w:rsid w:val="003070C1"/>
    <w:rsid w:val="0038443C"/>
    <w:rsid w:val="003B1763"/>
    <w:rsid w:val="003B32F9"/>
    <w:rsid w:val="003B6154"/>
    <w:rsid w:val="004553A4"/>
    <w:rsid w:val="004B09AC"/>
    <w:rsid w:val="004C72F4"/>
    <w:rsid w:val="00501B63"/>
    <w:rsid w:val="005C6136"/>
    <w:rsid w:val="00630ED2"/>
    <w:rsid w:val="00655B2F"/>
    <w:rsid w:val="00660F73"/>
    <w:rsid w:val="006C78F7"/>
    <w:rsid w:val="006D3DAD"/>
    <w:rsid w:val="006F4EAE"/>
    <w:rsid w:val="00792F5A"/>
    <w:rsid w:val="007A49EB"/>
    <w:rsid w:val="007D644C"/>
    <w:rsid w:val="007E5262"/>
    <w:rsid w:val="007F64A1"/>
    <w:rsid w:val="0082108A"/>
    <w:rsid w:val="008344F1"/>
    <w:rsid w:val="008411F2"/>
    <w:rsid w:val="00856500"/>
    <w:rsid w:val="0086387F"/>
    <w:rsid w:val="0087338A"/>
    <w:rsid w:val="00883F91"/>
    <w:rsid w:val="00904094"/>
    <w:rsid w:val="00907720"/>
    <w:rsid w:val="009352D6"/>
    <w:rsid w:val="00945CF3"/>
    <w:rsid w:val="009D6C85"/>
    <w:rsid w:val="009D72AF"/>
    <w:rsid w:val="00A8565F"/>
    <w:rsid w:val="00A9557D"/>
    <w:rsid w:val="00AD159D"/>
    <w:rsid w:val="00AE4523"/>
    <w:rsid w:val="00B06E8A"/>
    <w:rsid w:val="00B834AE"/>
    <w:rsid w:val="00BB2E47"/>
    <w:rsid w:val="00BC7655"/>
    <w:rsid w:val="00C26359"/>
    <w:rsid w:val="00C73B7B"/>
    <w:rsid w:val="00CB5C5A"/>
    <w:rsid w:val="00CD2887"/>
    <w:rsid w:val="00D10421"/>
    <w:rsid w:val="00D96A3E"/>
    <w:rsid w:val="00DA3865"/>
    <w:rsid w:val="00DB71B9"/>
    <w:rsid w:val="00E03C32"/>
    <w:rsid w:val="00E72734"/>
    <w:rsid w:val="00F61060"/>
    <w:rsid w:val="00FB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6E8A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B06E8A"/>
    <w:pPr>
      <w:ind w:left="720"/>
      <w:contextualSpacing/>
    </w:pPr>
  </w:style>
  <w:style w:type="character" w:styleId="HTML-cytat">
    <w:name w:val="HTML Cite"/>
    <w:rsid w:val="00AE4523"/>
    <w:rPr>
      <w:i/>
      <w:iCs/>
    </w:rPr>
  </w:style>
  <w:style w:type="paragraph" w:customStyle="1" w:styleId="Tekstpodstawowywcity31">
    <w:name w:val="Tekst podstawowy wcięty 31"/>
    <w:basedOn w:val="Normalny"/>
    <w:rsid w:val="00AE4523"/>
    <w:pPr>
      <w:shd w:val="clear" w:color="auto" w:fill="FFFFFF"/>
      <w:suppressAutoHyphens/>
      <w:spacing w:after="0" w:line="269" w:lineRule="exact"/>
      <w:ind w:left="5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rsid w:val="003B32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5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5B2F"/>
  </w:style>
  <w:style w:type="paragraph" w:styleId="Stopka">
    <w:name w:val="footer"/>
    <w:basedOn w:val="Normalny"/>
    <w:link w:val="StopkaZnak"/>
    <w:uiPriority w:val="99"/>
    <w:unhideWhenUsed/>
    <w:rsid w:val="0065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F96A-8C83-4A76-9014-2866B1B1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kwisniewska</dc:creator>
  <cp:keywords/>
  <dc:description/>
  <cp:lastModifiedBy>kwisniewska</cp:lastModifiedBy>
  <cp:revision>44</cp:revision>
  <cp:lastPrinted>2018-01-17T11:33:00Z</cp:lastPrinted>
  <dcterms:created xsi:type="dcterms:W3CDTF">2016-11-17T08:22:00Z</dcterms:created>
  <dcterms:modified xsi:type="dcterms:W3CDTF">2018-01-17T11:47:00Z</dcterms:modified>
</cp:coreProperties>
</file>