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1D" w:rsidRPr="0005591D" w:rsidRDefault="0005591D" w:rsidP="0005591D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Załącznik nr 1</w:t>
      </w:r>
    </w:p>
    <w:p w:rsidR="0005591D" w:rsidRPr="0005591D" w:rsidRDefault="0005591D" w:rsidP="0005591D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do zarządzenia nr</w:t>
      </w:r>
      <w:r w:rsidR="003E6C4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765/2020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6372" w:firstLine="3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Prezydenta  Miasta Świnoujście</w:t>
      </w:r>
    </w:p>
    <w:p w:rsidR="008352A6" w:rsidRDefault="0005591D" w:rsidP="0005591D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z dnia</w:t>
      </w:r>
      <w:r w:rsidR="003E6C4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24 listopada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2020 r. 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8352A6" w:rsidRPr="008352A6" w:rsidRDefault="008352A6" w:rsidP="006072C1">
      <w:pPr>
        <w:widowControl w:val="0"/>
        <w:tabs>
          <w:tab w:val="left" w:pos="6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OGŁOSZENIE</w:t>
      </w:r>
    </w:p>
    <w:p w:rsidR="008352A6" w:rsidRPr="008352A6" w:rsidRDefault="008352A6" w:rsidP="008352A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2A6">
        <w:rPr>
          <w:rFonts w:ascii="Times New Roman" w:eastAsia="Times New Roman" w:hAnsi="Times New Roman" w:cs="Times New Roman"/>
          <w:b/>
          <w:bCs/>
          <w:sz w:val="24"/>
          <w:szCs w:val="24"/>
        </w:rPr>
        <w:t>O  OTWARTYM  KONKURSIE  OFERT  NA  REALIZACJĘ  ZADANIA</w:t>
      </w:r>
    </w:p>
    <w:p w:rsidR="008352A6" w:rsidRPr="008352A6" w:rsidRDefault="008352A6" w:rsidP="008352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PUBLICZNEGO </w:t>
      </w:r>
      <w:r w:rsidRPr="0083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Z </w:t>
      </w:r>
      <w:r w:rsidRPr="008352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ZAKRESU </w:t>
      </w:r>
      <w:r w:rsidRPr="0083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8352A6" w:rsidRPr="008352A6" w:rsidRDefault="008352A6" w:rsidP="008352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2A6" w:rsidRDefault="008352A6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5591D" w:rsidRPr="0005591D" w:rsidRDefault="0005591D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Zgodnie z art. 13 ustawy z dnia 24 kwietnia 2003 r. o działalności pożytku publicznego i o wolontariacie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2020 r., poz. 1057) zwanej dalej ustawą,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 Miasta Świnoujście ogłasza otwarty konkurs ofert na realizację niżej wymienionego zadania publicznego z 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społecznej, w tym pomocy rodzinom i osobom w trudnej sytuacji życiowej </w:t>
      </w:r>
      <w:r w:rsidR="006B48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wyrównywania szans tych rodzin i osób</w:t>
      </w:r>
      <w:r w:rsidR="006B48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  <w:r w:rsidR="0073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Zadanie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  <w:r w:rsidR="000F1E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:rsidR="0005591D" w:rsidRPr="000F1ED4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F1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:rsidR="000F1ED4" w:rsidRPr="000F1ED4" w:rsidRDefault="000F1ED4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lang w:eastAsia="ar-SA"/>
        </w:rPr>
      </w:pPr>
      <w:r w:rsidRPr="000F1ED4">
        <w:rPr>
          <w:rFonts w:ascii="Times New Roman" w:hAnsi="Times New Roman" w:cs="Times New Roman"/>
          <w:kern w:val="1"/>
          <w:sz w:val="24"/>
          <w:lang w:eastAsia="ar-SA"/>
        </w:rPr>
        <w:t>„Prowadzenie Środowiskowego Domu Samopomocy w Świnoujściu w okresie od 1 stycznia  2021 r. do 31 grudnia  2021 r.”.</w:t>
      </w:r>
    </w:p>
    <w:p w:rsidR="000F1ED4" w:rsidRDefault="000F1ED4" w:rsidP="0005591D">
      <w:pPr>
        <w:widowControl w:val="0"/>
        <w:suppressAutoHyphens/>
        <w:autoSpaceDE w:val="0"/>
        <w:spacing w:after="0" w:line="240" w:lineRule="auto"/>
        <w:jc w:val="both"/>
        <w:rPr>
          <w:kern w:val="1"/>
          <w:sz w:val="24"/>
          <w:lang w:eastAsia="ar-SA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TERMIN REALIZACJI ZADANIA:</w:t>
      </w:r>
    </w:p>
    <w:p w:rsidR="0005591D" w:rsidRPr="0005591D" w:rsidRDefault="0005591D" w:rsidP="0005591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2021 r. do 31 grudnia  2021 r.</w:t>
      </w:r>
    </w:p>
    <w:p w:rsidR="0005591D" w:rsidRPr="0005591D" w:rsidRDefault="0005591D" w:rsidP="0005591D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REALIZACJĘ ZADANIA: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FE60D4" w:rsidRPr="00E461B8" w:rsidRDefault="00FE60D4" w:rsidP="00FE60D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Planowana  kwota  dotacji  na rok  2021 wynosi  679.005,00 zł, w tym: kwota dotacji </w:t>
      </w:r>
      <w:r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 budżetu Miasta 268.920,00 </w:t>
      </w:r>
      <w:r w:rsidR="00BB59A0"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t>zł z budżetu W</w:t>
      </w:r>
      <w:r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ojewody 410.085,00 zł. 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91D" w:rsidRPr="0005591D" w:rsidRDefault="0005591D" w:rsidP="0005591D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  <w:r w:rsidR="003179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05591D" w:rsidRPr="0005591D" w:rsidRDefault="0005591D" w:rsidP="0005591D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5591D" w:rsidRPr="0005591D" w:rsidRDefault="0005591D" w:rsidP="0005591D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Otwarty konkurs ofert skierowany jest do:</w:t>
      </w:r>
    </w:p>
    <w:p w:rsidR="0005591D" w:rsidRPr="0005591D" w:rsidRDefault="0005591D" w:rsidP="00055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1) organizacji pozarządowych niebędących jednostkami sektora finansów publicznych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w </w:t>
      </w:r>
      <w:r w:rsidRPr="009D7738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rozumieniu </w:t>
      </w:r>
      <w:hyperlink r:id="rId5" w:anchor="/document/17569559?cm=DOCUMENT" w:history="1">
        <w:r w:rsidRPr="009D7738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9D7738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9D7738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ustawa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przyznaje zdolność prawną, w tym fundacje i stowarzyszenia, z zastrzeżeniem art. 3 ust. 4</w:t>
      </w:r>
      <w:r w:rsidR="00FE60D4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ustawy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.</w:t>
      </w:r>
    </w:p>
    <w:p w:rsidR="0005591D" w:rsidRPr="0005591D" w:rsidRDefault="0005591D" w:rsidP="0005591D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2) innych podmiotów prowadzących działalność pożytku publicznego tj.</w:t>
      </w:r>
    </w:p>
    <w:p w:rsidR="0005591D" w:rsidRPr="0005591D" w:rsidRDefault="0005591D" w:rsidP="0005591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osoby prawne i jednostki organizacyjne działające na podstawie </w:t>
      </w:r>
      <w:hyperlink r:id="rId7" w:anchor="/search-hypertext/17030487_art(3)_2?pit=2020-07-29" w:history="1">
        <w:r w:rsidRPr="002F7C09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przepisów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05591D" w:rsidRPr="0005591D" w:rsidRDefault="0005591D" w:rsidP="0005591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lastRenderedPageBreak/>
        <w:t>stowarzyszenia jednostek samorządu terytorialnego;</w:t>
      </w:r>
    </w:p>
    <w:p w:rsidR="0005591D" w:rsidRPr="0005591D" w:rsidRDefault="0005591D" w:rsidP="0005591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spółdzielnie socjalne;</w:t>
      </w:r>
    </w:p>
    <w:p w:rsidR="0005591D" w:rsidRPr="0005591D" w:rsidRDefault="0005591D" w:rsidP="0005591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05591D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 dnia 25 czerwca 2010 r. o sporcie (Dz. U. z 20</w:t>
      </w:r>
      <w:r w:rsidR="004E3D03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20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r. poz. </w:t>
      </w:r>
      <w:r w:rsidR="004E3D03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1133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), które nie działają w celu osiągnięcia zysku oraz </w:t>
      </w:r>
    </w:p>
    <w:p w:rsidR="0005591D" w:rsidRPr="0005591D" w:rsidRDefault="0005591D" w:rsidP="0005591D">
      <w:pPr>
        <w:spacing w:after="0" w:line="240" w:lineRule="auto"/>
        <w:ind w:left="72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przeznaczają całość dochodu na realizację celów statutowych oraz nie przeznaczają zysku do podziału między swoich udziałowców, akcjonariuszy i pracowników.</w:t>
      </w:r>
    </w:p>
    <w:p w:rsidR="001762B2" w:rsidRPr="0005591D" w:rsidRDefault="0005591D" w:rsidP="001762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Podmiot ubiegający się o realizację zadania publicznego </w:t>
      </w:r>
      <w:r w:rsidR="001762B2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="001762B2"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="001762B2"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przedstawić ofertę zgodnie z zasadami uczciwej konkurencji, gwarantując wykonanie zadania w sposób efektywny, oszczędny i terminowy.</w:t>
      </w:r>
    </w:p>
    <w:p w:rsidR="00C37427" w:rsidRDefault="00C37427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Oferty składane są w trybie wspierania, o którym mowa w art.</w:t>
      </w:r>
      <w:r w:rsid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11 ust. 1 pkt 1 ww. ustawy.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4A1130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TERMIN I MIEJSCE SK</w:t>
      </w:r>
      <w:r w:rsidR="0005591D"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ŁADANIA OFERT: 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z zakresu </w:t>
      </w:r>
      <w:r w:rsidR="00624AD1"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  <w:r w:rsidR="00624AD1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należy składać na Stanowisku Obsługi Interesanta Urzędu Miasta Świnoujście, przy ul. Wojska Polskiego 1/5, parter, w godzinach od 7.30 do 15.30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 terminie do dnia </w:t>
      </w:r>
      <w:r w:rsidR="00DB6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</w:t>
      </w:r>
      <w:r w:rsidR="009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8</w:t>
      </w:r>
      <w:r w:rsidR="00FE6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grudnia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2020 r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(decyduje data wpływu do Urzędu Miasta Świnoujście). 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  <w:r w:rsidR="0031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91641E" w:rsidRDefault="0005591D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 Zasady oceny ofert zostały określone w regulaminie otwartego konkursu ofert, który stanowi załącznik nr 2 do zarządzenia nr</w:t>
      </w:r>
      <w:r w:rsidR="00B91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765/2020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Prezydenta Miasta Świnoujście z dnia</w:t>
      </w:r>
      <w:r w:rsidR="00B91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24 listopada 2020 roku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w sprawie przeprowadzenia otwartego konkursu ofert na realizację zadania </w:t>
      </w:r>
      <w:r w:rsidRPr="00916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zakresu </w:t>
      </w:r>
      <w:r w:rsidRPr="0091641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1) Ocena formalna ofert dokonywana jest przez członków Komisji poprzez wypełnienie formularza stanowiącego załącznik nr 1 do regulaminu konkursu.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możliwo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ść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realizacji zadania - oferta może uzyskać do 25 punktów, 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kalkulację kosztów realizacji zadania, w tym w odniesieniu do zakresu rzeczowego</w:t>
      </w:r>
      <w:r w:rsidR="0091641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zadania </w:t>
      </w:r>
      <w:r w:rsidR="0091641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br/>
        <w:t xml:space="preserve">-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oferta może uzyskać do 25 punktów, 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proponowana jakość wykonania zadania i kwalifikacje osób realizujących zadanie - oferta może uzyskać do 25 punktów, 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udział środków finansowych własnych albo pozyskanych z innych źródeł na realizację zadania - oferta może uzyskać do 10 punktów,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wkład niefinansowy rzeczowy lub osobowy, w tym świadczenia wolontariuszy i praca społeczna członków - oferta może uzyskać do 10 punktów,</w:t>
      </w:r>
    </w:p>
    <w:p w:rsidR="0005591D" w:rsidRPr="0005591D" w:rsidRDefault="0005591D" w:rsidP="0005591D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3) Ocenę merytoryczną Komisji ustala się przez zsumowanie ocen przydzielonych ofercie przez wszystkich członków Komisji. Zbiorczy formularz oceny ofert stanowi załącznik </w:t>
      </w:r>
      <w:r w:rsidR="00B16E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nr 3 do regulaminu konkursu.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5E194F" w:rsidRPr="00CB4FD9" w:rsidRDefault="005E194F" w:rsidP="005E194F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i ubiegania się o dofinansowanie realizacji zadania publicznego jest złożenie w terminie określonym w ogłoszeniu kompletnej i prawidłowo wypełnionej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określonego w 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zporządzeniu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 z 2018 r., poz. 2057)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</w:t>
      </w:r>
      <w:r w:rsidR="00B16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informacjami zawartymi w poszczególnych polach. W przypadku, gdy dana pozycja oferty nie dotyczy podmiotu lub projektu należy wpisać np. „nie dotyczy”. </w:t>
      </w:r>
    </w:p>
    <w:p w:rsidR="005E194F" w:rsidRPr="00CB4FD9" w:rsidRDefault="005E194F" w:rsidP="005E194F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informację o wcześniejszej działalności podmiotu składającego ofertę </w:t>
      </w:r>
      <w:r w:rsidR="00B16E5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w szczególności w zakresie, którego dotyczy zadanie publiczne,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:rsidR="005E194F" w:rsidRPr="00CB4FD9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:rsidR="005E194F" w:rsidRDefault="005E194F" w:rsidP="005E194F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 w:rsidRPr="00CB4FD9"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:rsidR="0005591D" w:rsidRPr="001E332C" w:rsidRDefault="0005591D" w:rsidP="001E332C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1E332C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Do oferty należy dołączyć następujące dokumenty:</w:t>
      </w:r>
    </w:p>
    <w:p w:rsidR="00357ED0" w:rsidRPr="006C1776" w:rsidRDefault="00FE60D4" w:rsidP="005A188F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wydruk </w:t>
      </w:r>
      <w:r w:rsidR="00357ED0" w:rsidRPr="006C1776">
        <w:rPr>
          <w:rFonts w:ascii="Times New Roman" w:eastAsia="Times New Roman" w:hAnsi="Times New Roman" w:cs="Times New Roman"/>
          <w:sz w:val="24"/>
          <w:szCs w:val="24"/>
          <w:lang w:bidi="en-US"/>
        </w:rPr>
        <w:t>aktualnego odpisu z Krajowego Rejestru Sądowego, innego rejestru lub ewidencji,</w:t>
      </w:r>
      <w:r w:rsidR="006C1776" w:rsidRPr="006C17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C1776"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="00357ED0" w:rsidRPr="006C1776">
        <w:rPr>
          <w:rFonts w:ascii="Times New Roman" w:hAnsi="Times New Roman" w:cs="Times New Roman"/>
          <w:sz w:val="24"/>
          <w:szCs w:val="24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357ED0" w:rsidRPr="003B6956" w:rsidRDefault="00357ED0" w:rsidP="003B6956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B6956">
        <w:rPr>
          <w:rFonts w:ascii="Times New Roman" w:eastAsia="Times New Roman" w:hAnsi="Times New Roman" w:cs="Times New Roman"/>
          <w:sz w:val="24"/>
          <w:szCs w:val="24"/>
          <w:lang w:bidi="en-US"/>
        </w:rPr>
        <w:t>kopię statutu;</w:t>
      </w:r>
    </w:p>
    <w:p w:rsidR="00357ED0" w:rsidRPr="003B6956" w:rsidRDefault="006C1776" w:rsidP="003B6956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um</w:t>
      </w:r>
      <w:r w:rsidR="00357ED0" w:rsidRPr="003B6956">
        <w:rPr>
          <w:rFonts w:ascii="Times New Roman" w:eastAsia="Times New Roman" w:hAnsi="Times New Roman" w:cs="Times New Roman"/>
          <w:sz w:val="24"/>
          <w:szCs w:val="24"/>
          <w:lang w:bidi="en-US"/>
        </w:rPr>
        <w:t>ocowanie osób reprezentujących oferenta, o ile nie wynika ono z ww. dokumentów</w:t>
      </w:r>
    </w:p>
    <w:p w:rsidR="0005591D" w:rsidRPr="00F61890" w:rsidRDefault="0005591D" w:rsidP="00F61890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F61890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 </w:t>
      </w:r>
      <w:r w:rsidR="004077E3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br/>
      </w:r>
      <w:r w:rsidRPr="00F61890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(- ów).</w:t>
      </w:r>
    </w:p>
    <w:p w:rsidR="0005591D" w:rsidRPr="0005591D" w:rsidRDefault="00B87266" w:rsidP="006E673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4. </w:t>
      </w:r>
      <w:r w:rsidR="0005591D"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05591D" w:rsidRDefault="007A5CB8" w:rsidP="007A5CB8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</w:r>
      <w:r w:rsidR="0005591D"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05591D" w:rsidRDefault="007A5CB8" w:rsidP="007A5CB8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</w:r>
      <w:r w:rsidR="0005591D"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2) sposób reprezentacji wobec organu administracji publicznej.</w:t>
      </w:r>
    </w:p>
    <w:p w:rsidR="0058763C" w:rsidRPr="001E332C" w:rsidRDefault="001E332C" w:rsidP="007A5CB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</w:t>
      </w:r>
      <w:r w:rsidRPr="001E332C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uznana za kompletną, jeżeli:</w:t>
      </w:r>
      <w:r w:rsid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1E332C" w:rsidRPr="0058763C" w:rsidRDefault="001E332C" w:rsidP="0058763C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dołączone zostały wszystkie wymagane dokumenty wraz z załącznikami,</w:t>
      </w:r>
    </w:p>
    <w:p w:rsidR="001E332C" w:rsidRPr="0058763C" w:rsidRDefault="001E332C" w:rsidP="0058763C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załączniki spełniają wymogi ważności tzn. są podpisane przez osoby uprawnione,</w:t>
      </w:r>
    </w:p>
    <w:p w:rsidR="001E332C" w:rsidRPr="0058763C" w:rsidRDefault="001E332C" w:rsidP="0058763C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hAnsi="Times New Roman" w:cs="Times New Roman"/>
          <w:sz w:val="24"/>
          <w:szCs w:val="24"/>
        </w:rPr>
        <w:t>kopie dokumentów są potwierdzone „za zgodność z oryginałem” przez osobę</w:t>
      </w:r>
      <w:r w:rsidR="0058763C" w:rsidRPr="0058763C">
        <w:rPr>
          <w:rFonts w:ascii="Times New Roman" w:hAnsi="Times New Roman" w:cs="Times New Roman"/>
          <w:sz w:val="24"/>
          <w:szCs w:val="24"/>
        </w:rPr>
        <w:t xml:space="preserve"> </w:t>
      </w:r>
      <w:r w:rsidRPr="0058763C">
        <w:rPr>
          <w:rFonts w:ascii="Times New Roman" w:hAnsi="Times New Roman" w:cs="Times New Roman"/>
          <w:sz w:val="24"/>
          <w:szCs w:val="24"/>
        </w:rPr>
        <w:t>upoważnioną,</w:t>
      </w:r>
    </w:p>
    <w:p w:rsidR="001E332C" w:rsidRPr="0058763C" w:rsidRDefault="001E332C" w:rsidP="0058763C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:rsidR="001E332C" w:rsidRPr="0058763C" w:rsidRDefault="001E332C" w:rsidP="0058763C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wypełnione zostały wszystkie pola oferty.</w:t>
      </w:r>
    </w:p>
    <w:p w:rsidR="001E332C" w:rsidRPr="001E332C" w:rsidRDefault="001E332C" w:rsidP="007A5CB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6. </w:t>
      </w:r>
      <w:r w:rsidRPr="001E332C">
        <w:rPr>
          <w:rFonts w:ascii="Times New Roman" w:eastAsia="Times New Roman" w:hAnsi="Times New Roman" w:cs="Times New Roman"/>
          <w:sz w:val="24"/>
          <w:szCs w:val="24"/>
          <w:lang w:bidi="en-US"/>
        </w:rPr>
        <w:t>Oferta uznana jest za prawidłową gdy:</w:t>
      </w:r>
    </w:p>
    <w:p w:rsidR="001E332C" w:rsidRPr="009F1294" w:rsidRDefault="001E332C" w:rsidP="009F129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złożona jest na właściwym formularzu,</w:t>
      </w:r>
    </w:p>
    <w:p w:rsidR="001E332C" w:rsidRPr="009F1294" w:rsidRDefault="001E332C" w:rsidP="009F129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w wymaganym w regulaminie terminie,</w:t>
      </w:r>
    </w:p>
    <w:p w:rsidR="001E332C" w:rsidRPr="009F1294" w:rsidRDefault="001E332C" w:rsidP="009F129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podmiot jest uprawniony do złożenia oferty,</w:t>
      </w:r>
    </w:p>
    <w:p w:rsidR="001E332C" w:rsidRPr="009F1294" w:rsidRDefault="001E332C" w:rsidP="009F129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statutowa podmiotu zgadza się z dziedziną zadania publicznego będącego przedmiotem konkursu.</w:t>
      </w:r>
    </w:p>
    <w:p w:rsidR="00370678" w:rsidRPr="00370678" w:rsidRDefault="00370678" w:rsidP="00370678">
      <w:pPr>
        <w:pStyle w:val="Akapitzlist"/>
        <w:numPr>
          <w:ilvl w:val="0"/>
          <w:numId w:val="18"/>
        </w:numPr>
        <w:autoSpaceDE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0678">
        <w:rPr>
          <w:rFonts w:ascii="Times New Roman" w:eastAsia="Times New Roman" w:hAnsi="Times New Roman" w:cs="Times New Roman"/>
          <w:kern w:val="1"/>
          <w:sz w:val="24"/>
          <w:szCs w:val="24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WARUNKI REALIZACJI ZADANIA: 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52BF0" w:rsidRPr="0087399D" w:rsidRDefault="004548A8" w:rsidP="004548A8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739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Środowiskowy Dom Samopomocy jako ośrodek wsparcia przeznaczony</w:t>
      </w:r>
      <w:r w:rsidR="00952BF0" w:rsidRPr="008739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jest dla</w:t>
      </w:r>
      <w:r w:rsidR="00952BF0" w:rsidRPr="0087399D">
        <w:rPr>
          <w:rFonts w:ascii="Times New Roman" w:hAnsi="Times New Roman" w:cs="Times New Roman"/>
          <w:sz w:val="24"/>
          <w:szCs w:val="24"/>
        </w:rPr>
        <w:t xml:space="preserve"> osób </w:t>
      </w:r>
      <w:r w:rsidR="00250EE6">
        <w:rPr>
          <w:rFonts w:ascii="Times New Roman" w:hAnsi="Times New Roman" w:cs="Times New Roman"/>
          <w:sz w:val="24"/>
          <w:szCs w:val="24"/>
        </w:rPr>
        <w:br/>
      </w:r>
      <w:r w:rsidR="00952BF0" w:rsidRPr="0087399D">
        <w:rPr>
          <w:rFonts w:ascii="Times New Roman" w:hAnsi="Times New Roman" w:cs="Times New Roman"/>
          <w:sz w:val="24"/>
          <w:szCs w:val="24"/>
        </w:rPr>
        <w:t xml:space="preserve">z zaburzeniami psychicznymi, które w wyniku upośledzenia niektórych funkcji organizmu lub zdolności adaptacyjnych wymagają pomocy do życia w środowisku rodzinnym </w:t>
      </w:r>
      <w:r w:rsidR="00250EE6">
        <w:rPr>
          <w:rFonts w:ascii="Times New Roman" w:hAnsi="Times New Roman" w:cs="Times New Roman"/>
          <w:sz w:val="24"/>
          <w:szCs w:val="24"/>
        </w:rPr>
        <w:br/>
      </w:r>
      <w:r w:rsidR="00952BF0" w:rsidRPr="0087399D">
        <w:rPr>
          <w:rFonts w:ascii="Times New Roman" w:hAnsi="Times New Roman" w:cs="Times New Roman"/>
          <w:sz w:val="24"/>
          <w:szCs w:val="24"/>
        </w:rPr>
        <w:t xml:space="preserve">i społecznym, w szczególności w celu zwiększania zaradności i samodzielności życiowej, </w:t>
      </w:r>
      <w:r w:rsidR="00250EE6">
        <w:rPr>
          <w:rFonts w:ascii="Times New Roman" w:hAnsi="Times New Roman" w:cs="Times New Roman"/>
          <w:sz w:val="24"/>
          <w:szCs w:val="24"/>
        </w:rPr>
        <w:br/>
      </w:r>
      <w:r w:rsidR="00952BF0" w:rsidRPr="0087399D">
        <w:rPr>
          <w:rFonts w:ascii="Times New Roman" w:hAnsi="Times New Roman" w:cs="Times New Roman"/>
          <w:sz w:val="24"/>
          <w:szCs w:val="24"/>
        </w:rPr>
        <w:t>a także ich integracji społecznej.</w:t>
      </w:r>
    </w:p>
    <w:p w:rsidR="0050258B" w:rsidRPr="00194AA5" w:rsidRDefault="009336EC" w:rsidP="00CD352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Środowiskowy D</w:t>
      </w:r>
      <w:r w:rsidR="0050258B" w:rsidRPr="00194AA5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0258B" w:rsidRPr="00194AA5">
        <w:rPr>
          <w:rFonts w:ascii="Times New Roman" w:hAnsi="Times New Roman" w:cs="Times New Roman"/>
          <w:sz w:val="24"/>
          <w:szCs w:val="24"/>
        </w:rPr>
        <w:t xml:space="preserve">amopomocy świadczy usługi w ramach indywidualnych lub zespołowych treningów samoobsługi i treningów umiejętności społecznych, polegających na nauce, rozwijaniu lub podtrzymywaniu umiejętności w zakresie czynności dnia codziennego i funkcjonowania w życiu społecznym </w:t>
      </w:r>
      <w:r w:rsidR="0050258B" w:rsidRPr="00194AA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zgodnie z rozporządzeniem Ministra Pracy i Polityki Społecznej z dnia </w:t>
      </w:r>
      <w:r w:rsidR="0050258B"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9 grudnia 2010 r. w sprawie środowiskowych domów samopomocy </w:t>
      </w:r>
      <w:r w:rsidR="00B16E5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50258B"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(Dz. U. z 2</w:t>
      </w:r>
      <w:r w:rsidR="004A725B"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020 r., </w:t>
      </w:r>
      <w:r w:rsidR="0050258B"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poz. </w:t>
      </w:r>
      <w:r w:rsidR="004A725B"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249). </w:t>
      </w:r>
      <w:bookmarkStart w:id="0" w:name="_GoBack"/>
      <w:bookmarkEnd w:id="0"/>
    </w:p>
    <w:p w:rsidR="00194AA5" w:rsidRPr="008D30C0" w:rsidRDefault="004548A8" w:rsidP="004548A8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94AA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Ofertę można złożyć na prowadzenie ww. placówki w lokalu, do którego podmiot uprawniony posiada tytuł prawny</w:t>
      </w:r>
      <w:r w:rsidR="00CD12A3" w:rsidRPr="00194AA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="007530CD" w:rsidRPr="0019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C0" w:rsidRDefault="008D30C0" w:rsidP="008D30C0">
      <w:pPr>
        <w:pStyle w:val="Akapitzlist"/>
        <w:numPr>
          <w:ilvl w:val="0"/>
          <w:numId w:val="12"/>
        </w:numPr>
        <w:tabs>
          <w:tab w:val="clear" w:pos="720"/>
          <w:tab w:val="left" w:pos="709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ubiegający się o dofinansowanie realizacji zadania publicznego przedkłada  informację o działaniach i możliwości ich realizacji w formie uwzgl</w:t>
      </w:r>
      <w:r w:rsidR="00D45EF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dniającej stan epidemii/zagrożenia epidemicznego wywołanych zakażeniami wirusem SARS-CoV-2.  </w:t>
      </w:r>
    </w:p>
    <w:p w:rsidR="0005591D" w:rsidRPr="0005591D" w:rsidRDefault="0005591D" w:rsidP="004548A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 w:rsidR="0051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do 31 grudnia 2020 r.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05591D" w:rsidRPr="0005591D" w:rsidRDefault="0005591D" w:rsidP="000559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91D" w:rsidRPr="0005591D" w:rsidRDefault="004548A8" w:rsidP="0005591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„Prowadzenie Środowiskowego Domu Samopomocy w Świnoujściu, przy ul. Basztowej 11,                       - Polskie Stowarzyszenie Na Rzecz Osób z Niepełnosprawnością Intelektualną - Koło </w:t>
      </w:r>
      <w:r w:rsidR="000E5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w Świnoujściu, </w:t>
      </w:r>
      <w:r w:rsidRPr="004548A8">
        <w:rPr>
          <w:rFonts w:ascii="Times New Roman" w:hAnsi="Times New Roman" w:cs="Times New Roman"/>
          <w:sz w:val="24"/>
          <w:szCs w:val="24"/>
        </w:rPr>
        <w:t xml:space="preserve"> kwota dotacji </w:t>
      </w:r>
      <w:r w:rsidR="000E5FA0">
        <w:rPr>
          <w:rFonts w:ascii="Times New Roman" w:hAnsi="Times New Roman" w:cs="Times New Roman"/>
          <w:sz w:val="24"/>
          <w:szCs w:val="24"/>
        </w:rPr>
        <w:t>w roku 2019</w:t>
      </w:r>
      <w:r w:rsidR="00A451C9">
        <w:rPr>
          <w:rFonts w:ascii="Times New Roman" w:hAnsi="Times New Roman" w:cs="Times New Roman"/>
          <w:sz w:val="24"/>
          <w:szCs w:val="24"/>
        </w:rPr>
        <w:t xml:space="preserve"> </w:t>
      </w:r>
      <w:r w:rsidR="00104781">
        <w:rPr>
          <w:rFonts w:ascii="Times New Roman" w:hAnsi="Times New Roman" w:cs="Times New Roman"/>
          <w:sz w:val="24"/>
          <w:szCs w:val="24"/>
        </w:rPr>
        <w:t>–</w:t>
      </w:r>
      <w:r w:rsidR="00A451C9">
        <w:rPr>
          <w:rFonts w:ascii="Times New Roman" w:hAnsi="Times New Roman" w:cs="Times New Roman"/>
          <w:sz w:val="24"/>
          <w:szCs w:val="24"/>
        </w:rPr>
        <w:t xml:space="preserve"> 522</w:t>
      </w:r>
      <w:r w:rsidR="00104781">
        <w:rPr>
          <w:rFonts w:ascii="Times New Roman" w:hAnsi="Times New Roman" w:cs="Times New Roman"/>
          <w:sz w:val="24"/>
          <w:szCs w:val="24"/>
        </w:rPr>
        <w:t>.</w:t>
      </w:r>
      <w:r w:rsidR="00A451C9">
        <w:rPr>
          <w:rFonts w:ascii="Times New Roman" w:hAnsi="Times New Roman" w:cs="Times New Roman"/>
          <w:sz w:val="24"/>
          <w:szCs w:val="24"/>
        </w:rPr>
        <w:t>591,50 zł</w:t>
      </w:r>
      <w:r w:rsidR="009336EC">
        <w:rPr>
          <w:rFonts w:ascii="Times New Roman" w:hAnsi="Times New Roman" w:cs="Times New Roman"/>
          <w:sz w:val="24"/>
          <w:szCs w:val="24"/>
        </w:rPr>
        <w:t>,</w:t>
      </w:r>
      <w:r w:rsidR="00A451C9">
        <w:rPr>
          <w:rFonts w:ascii="Times New Roman" w:hAnsi="Times New Roman" w:cs="Times New Roman"/>
          <w:sz w:val="24"/>
          <w:szCs w:val="24"/>
        </w:rPr>
        <w:t xml:space="preserve"> w tym z budżetu Miasta 100</w:t>
      </w:r>
      <w:r w:rsidR="00104781">
        <w:rPr>
          <w:rFonts w:ascii="Times New Roman" w:hAnsi="Times New Roman" w:cs="Times New Roman"/>
          <w:sz w:val="24"/>
          <w:szCs w:val="24"/>
        </w:rPr>
        <w:t>.</w:t>
      </w:r>
      <w:r w:rsidR="00A451C9">
        <w:rPr>
          <w:rFonts w:ascii="Times New Roman" w:hAnsi="Times New Roman" w:cs="Times New Roman"/>
          <w:sz w:val="24"/>
          <w:szCs w:val="24"/>
        </w:rPr>
        <w:t xml:space="preserve">000,00 zł, </w:t>
      </w:r>
      <w:r w:rsidR="00A451C9">
        <w:rPr>
          <w:rFonts w:ascii="Times New Roman" w:hAnsi="Times New Roman" w:cs="Times New Roman"/>
          <w:sz w:val="24"/>
          <w:szCs w:val="24"/>
        </w:rPr>
        <w:br/>
      </w:r>
      <w:r w:rsidR="000E5FA0">
        <w:rPr>
          <w:rFonts w:ascii="Times New Roman" w:hAnsi="Times New Roman" w:cs="Times New Roman"/>
          <w:sz w:val="24"/>
          <w:szCs w:val="24"/>
        </w:rPr>
        <w:t xml:space="preserve">w roku 2020 </w:t>
      </w:r>
      <w:r w:rsidR="00A451C9">
        <w:rPr>
          <w:rFonts w:ascii="Times New Roman" w:hAnsi="Times New Roman" w:cs="Times New Roman"/>
          <w:sz w:val="24"/>
          <w:szCs w:val="24"/>
        </w:rPr>
        <w:t xml:space="preserve">- </w:t>
      </w:r>
      <w:r w:rsidR="0004560D" w:rsidRPr="0004560D">
        <w:rPr>
          <w:rFonts w:ascii="Times New Roman" w:hAnsi="Times New Roman" w:cs="Times New Roman"/>
          <w:sz w:val="24"/>
          <w:szCs w:val="24"/>
        </w:rPr>
        <w:t xml:space="preserve">599.788,00 </w:t>
      </w:r>
      <w:r w:rsidR="00A451C9" w:rsidRPr="0004560D">
        <w:rPr>
          <w:rFonts w:ascii="Times New Roman" w:hAnsi="Times New Roman" w:cs="Times New Roman"/>
          <w:sz w:val="24"/>
          <w:szCs w:val="24"/>
        </w:rPr>
        <w:t>zł</w:t>
      </w:r>
      <w:r w:rsidR="00AE4733">
        <w:rPr>
          <w:rFonts w:ascii="Times New Roman" w:hAnsi="Times New Roman" w:cs="Times New Roman"/>
          <w:sz w:val="24"/>
          <w:szCs w:val="24"/>
        </w:rPr>
        <w:t>,</w:t>
      </w:r>
      <w:r w:rsidR="00A451C9">
        <w:rPr>
          <w:rFonts w:ascii="Times New Roman" w:hAnsi="Times New Roman" w:cs="Times New Roman"/>
          <w:sz w:val="24"/>
          <w:szCs w:val="24"/>
        </w:rPr>
        <w:t xml:space="preserve"> w tym z budżetu Miasta 187</w:t>
      </w:r>
      <w:r w:rsidR="00104781">
        <w:rPr>
          <w:rFonts w:ascii="Times New Roman" w:hAnsi="Times New Roman" w:cs="Times New Roman"/>
          <w:sz w:val="24"/>
          <w:szCs w:val="24"/>
        </w:rPr>
        <w:t>.</w:t>
      </w:r>
      <w:r w:rsidR="00A451C9">
        <w:rPr>
          <w:rFonts w:ascii="Times New Roman" w:hAnsi="Times New Roman" w:cs="Times New Roman"/>
          <w:sz w:val="24"/>
          <w:szCs w:val="24"/>
        </w:rPr>
        <w:t>600,00 zł.</w:t>
      </w:r>
    </w:p>
    <w:p w:rsidR="004548A8" w:rsidRDefault="004548A8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Informacje dodatkowe: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Prezydent Miasta Świnoujście unieważni otwarty konkurs ofert, jeżeli nie zostanie złożona żadna oferta, bądź żadna ze złożonych ofert nie spełni wymogów zawartych w ogłoszeniu.</w:t>
      </w:r>
    </w:p>
    <w:p w:rsidR="0005591D" w:rsidRPr="00CC1C24" w:rsidRDefault="0005591D" w:rsidP="0005591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 podmiotem, którego oferta zostanie wybrana Prezydent zawrze umowę, </w:t>
      </w:r>
      <w:r w:rsidR="008065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której wzór został określony w </w:t>
      </w:r>
      <w:r w:rsidR="00806507">
        <w:rPr>
          <w:rFonts w:ascii="Times New Roman" w:eastAsia="Lucida Sans Unicode" w:hAnsi="Times New Roman" w:cs="Tahoma"/>
          <w:sz w:val="24"/>
          <w:szCs w:val="24"/>
          <w:lang w:bidi="en-US"/>
        </w:rPr>
        <w:t>rozporządzeniu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Przewodniczącego Komitetu d</w:t>
      </w:r>
      <w:r w:rsidR="0010478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o Spraw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pożytku publicznego </w:t>
      </w:r>
      <w:r w:rsidR="00104781">
        <w:rPr>
          <w:rFonts w:ascii="Times New Roman" w:eastAsia="Lucida Sans Unicode" w:hAnsi="Times New Roman" w:cs="Tahoma"/>
          <w:sz w:val="24"/>
          <w:szCs w:val="24"/>
          <w:lang w:bidi="en-US"/>
        </w:rPr>
        <w:br/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>z dnia 24 października 2018 r. w sprawie wzorów ofert i ramowych wzorów umów dotyczących realizacji zadań publicznych oraz wzorów sprawozdań z wykonania tych zadań (Dz. U. z 2018 r. poz. 2057).</w:t>
      </w:r>
    </w:p>
    <w:p w:rsidR="00CC1C24" w:rsidRPr="0005591D" w:rsidRDefault="00CC1C24" w:rsidP="00CC1C2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Złożenie oferty nie jest równoznaczne z zapewnieniem przyznania dotacji w wysokości wnioskowanej.</w:t>
      </w:r>
    </w:p>
    <w:p w:rsidR="00CC1C24" w:rsidRPr="0005591D" w:rsidRDefault="00CC1C24" w:rsidP="00CC1C2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 przypadku otrzymania dotacji w wysokości niższej niż wnioskowana, podmiot uprawniony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zobowiązany jest do aktualizacji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w wyznaczonym terminie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B87266">
        <w:rPr>
          <w:rFonts w:ascii="Times New Roman" w:eastAsia="Lucida Sans Unicode" w:hAnsi="Times New Roman" w:cs="Times New Roman"/>
          <w:sz w:val="24"/>
          <w:szCs w:val="24"/>
          <w:lang w:bidi="en-US"/>
        </w:rPr>
        <w:t>opisu poszczególnych działań</w:t>
      </w:r>
      <w:r w:rsidRPr="0005591D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, harmonogramu, kalkulacji przewidywanych kosztów lub wycofuje ofertę.  </w:t>
      </w:r>
    </w:p>
    <w:p w:rsidR="00CC1C24" w:rsidRPr="00CC1C24" w:rsidRDefault="00CC1C24" w:rsidP="00CC1C2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C1C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Nieprzedłożenie wymaganych dokumentów, wskazanych w pkt 4 w wyznaczonym terminie, traktowane będzie jako rezygnacja z przyznanej dotacji. </w:t>
      </w:r>
    </w:p>
    <w:p w:rsidR="0005591D" w:rsidRPr="00CC1C24" w:rsidRDefault="0005591D" w:rsidP="00CC1C2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C1C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Podmiot, którego oferta zostanie wybrana, </w:t>
      </w:r>
      <w:r w:rsidRPr="00CC1C2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zobowiązany jest do wypełnienia obowiązków </w:t>
      </w:r>
    </w:p>
    <w:p w:rsidR="0005591D" w:rsidRPr="00AC6F99" w:rsidRDefault="0005591D" w:rsidP="00CC1C24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</w:t>
      </w:r>
      <w:r w:rsidR="007F397F">
        <w:rPr>
          <w:rFonts w:ascii="Times New Roman" w:eastAsia="Lucida Sans Unicode" w:hAnsi="Times New Roman" w:cs="Tahoma"/>
          <w:sz w:val="24"/>
          <w:szCs w:val="24"/>
          <w:lang w:bidi="en-US"/>
        </w:rPr>
        <w:br/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o ochronie danych „RODO”), wobec osób fizycznych, od których dane osobowe bezpośrednio </w:t>
      </w:r>
      <w:r w:rsidRPr="00AC6F99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lub pośrednio pozyska w związku z realizacją niniejszego zadania. </w:t>
      </w:r>
    </w:p>
    <w:p w:rsidR="0005591D" w:rsidRPr="00AC6F99" w:rsidRDefault="0005591D" w:rsidP="0005591D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Dopuszcza się dokonywanie przesunięć pomiędzy poszczególnymi pozycjami kosztów określonymi w kalkulacji przewidywanych kosztów realizacji zadania publicznego </w:t>
      </w:r>
      <w:r w:rsidR="007F397F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z następującymi zastrzeżeniami:</w:t>
      </w:r>
    </w:p>
    <w:p w:rsidR="0005591D" w:rsidRPr="00AC6F99" w:rsidRDefault="0005591D" w:rsidP="0005591D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a) wszelkie przesunięcia pomiędzy poszczególnymi pozycjami kosztów określonymi </w:t>
      </w:r>
      <w:r w:rsidR="007F397F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w kalkulacji przewidywanych kosztów realizacji zadania publicznego, powyżej 20 % wymagają zgody Prezydenta Miasta i sporządzenia aneksu do umowy – na pisemny wniosek oferenta zawierający uzasadnienie,</w:t>
      </w:r>
    </w:p>
    <w:p w:rsidR="00521C53" w:rsidRPr="00AC6F99" w:rsidRDefault="0005591D" w:rsidP="0005591D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b)</w:t>
      </w:r>
      <w:r w:rsidR="000E5FA0"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jeżeli dany wydatek finansowy wskazany w sprawozdaniu z realizacji zadania publicznego nie jest równy odpowiedniemu kosztowi określonemu w kalkulacji przewidywanych kosztów realizacji zadania publicznego, to uznaje się go za zgodny z umową wtedy gdy nie nastąpiło zwiększenie tego wydatku o więcej niż 20 %.</w:t>
      </w:r>
    </w:p>
    <w:p w:rsidR="0005591D" w:rsidRPr="0005591D" w:rsidRDefault="0005591D" w:rsidP="000559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lang w:bidi="en-US"/>
        </w:rPr>
      </w:pPr>
      <w:r w:rsidRPr="00AC6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oferty stanowią informacje publiczną w rozumieniu art. 1 ustawy z dnia 6 września 2001 roku o  </w:t>
      </w:r>
      <w:r w:rsidRPr="00AC6F99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 xml:space="preserve">dostępie do informacji </w:t>
      </w:r>
      <w:r w:rsidRPr="0005591D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>publicznej (Dz. U z 2019, poz. 1429 ze zm.) i w związku z powyższym mogą podlegać udostępnianiu na zasadach i w trybie określonym w ww. ustawie.</w:t>
      </w:r>
    </w:p>
    <w:p w:rsidR="0005591D" w:rsidRPr="0005591D" w:rsidRDefault="0005591D" w:rsidP="0005591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Wszelkie szczegółowe informacje dotyczące konkursu, regulamin konkursu, regulamin komisji konkursowej i formularz oferty umieszczone są na stronie internetowej: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www. bip.um.swinoujscie.pl 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Informacje dotyczące składania ofert można także otrzymać w Wydziale Zdrowia i Polityki Społecznej Urzędu Miasta Świnoujście, ul. Wojska Polskiego 1/2, I piętro, tel. 91 327-86-96.</w:t>
      </w: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05591D" w:rsidRPr="0005591D" w:rsidRDefault="0005591D" w:rsidP="0005591D">
      <w:pPr>
        <w:widowControl w:val="0"/>
        <w:tabs>
          <w:tab w:val="center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05591D" w:rsidRPr="00EF176A" w:rsidRDefault="0005591D" w:rsidP="0005591D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05591D" w:rsidRPr="00EF176A" w:rsidRDefault="0005591D" w:rsidP="0005591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D6FE7" w:rsidRDefault="003D6FE7"/>
    <w:sectPr w:rsidR="003D6FE7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2308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9D5619"/>
    <w:multiLevelType w:val="hybridMultilevel"/>
    <w:tmpl w:val="F828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0044BC"/>
    <w:multiLevelType w:val="hybridMultilevel"/>
    <w:tmpl w:val="22DE0B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4"/>
    <w:rsid w:val="00015354"/>
    <w:rsid w:val="0004560D"/>
    <w:rsid w:val="0005591D"/>
    <w:rsid w:val="000E5FA0"/>
    <w:rsid w:val="000F1ED4"/>
    <w:rsid w:val="00104781"/>
    <w:rsid w:val="001762B2"/>
    <w:rsid w:val="00194AA5"/>
    <w:rsid w:val="001B1E36"/>
    <w:rsid w:val="001E332C"/>
    <w:rsid w:val="00222BCB"/>
    <w:rsid w:val="00250EE6"/>
    <w:rsid w:val="002555DE"/>
    <w:rsid w:val="00264A3B"/>
    <w:rsid w:val="002665AA"/>
    <w:rsid w:val="002F7C09"/>
    <w:rsid w:val="00317914"/>
    <w:rsid w:val="00357ED0"/>
    <w:rsid w:val="00370678"/>
    <w:rsid w:val="00376A33"/>
    <w:rsid w:val="00376EC7"/>
    <w:rsid w:val="003A4B85"/>
    <w:rsid w:val="003B6956"/>
    <w:rsid w:val="003D1430"/>
    <w:rsid w:val="003D6FE7"/>
    <w:rsid w:val="003E6C4D"/>
    <w:rsid w:val="00402BB1"/>
    <w:rsid w:val="004077E3"/>
    <w:rsid w:val="004548A8"/>
    <w:rsid w:val="00462FD5"/>
    <w:rsid w:val="004A1130"/>
    <w:rsid w:val="004A725B"/>
    <w:rsid w:val="004D4569"/>
    <w:rsid w:val="004D7986"/>
    <w:rsid w:val="004E3D03"/>
    <w:rsid w:val="0050258B"/>
    <w:rsid w:val="00511BF6"/>
    <w:rsid w:val="00521C53"/>
    <w:rsid w:val="005523B8"/>
    <w:rsid w:val="0058763C"/>
    <w:rsid w:val="005A188F"/>
    <w:rsid w:val="005E194F"/>
    <w:rsid w:val="00602B50"/>
    <w:rsid w:val="006072C1"/>
    <w:rsid w:val="00624AD1"/>
    <w:rsid w:val="00696BAB"/>
    <w:rsid w:val="006B48D9"/>
    <w:rsid w:val="006C1776"/>
    <w:rsid w:val="006E673F"/>
    <w:rsid w:val="00731271"/>
    <w:rsid w:val="007530CD"/>
    <w:rsid w:val="00794B0C"/>
    <w:rsid w:val="007A5CB8"/>
    <w:rsid w:val="007F397F"/>
    <w:rsid w:val="00806507"/>
    <w:rsid w:val="008352A6"/>
    <w:rsid w:val="0087399D"/>
    <w:rsid w:val="008D30C0"/>
    <w:rsid w:val="0091641E"/>
    <w:rsid w:val="009336EC"/>
    <w:rsid w:val="00941F35"/>
    <w:rsid w:val="00950189"/>
    <w:rsid w:val="00952BF0"/>
    <w:rsid w:val="009D7738"/>
    <w:rsid w:val="009F1294"/>
    <w:rsid w:val="00A26D27"/>
    <w:rsid w:val="00A451C9"/>
    <w:rsid w:val="00AB76E6"/>
    <w:rsid w:val="00AC6F99"/>
    <w:rsid w:val="00AE4733"/>
    <w:rsid w:val="00B16E51"/>
    <w:rsid w:val="00B87266"/>
    <w:rsid w:val="00B91D36"/>
    <w:rsid w:val="00BB59A0"/>
    <w:rsid w:val="00C37427"/>
    <w:rsid w:val="00C50DBE"/>
    <w:rsid w:val="00CC1C24"/>
    <w:rsid w:val="00CC5E04"/>
    <w:rsid w:val="00CD12A3"/>
    <w:rsid w:val="00D45EF7"/>
    <w:rsid w:val="00DB6FED"/>
    <w:rsid w:val="00DE7E54"/>
    <w:rsid w:val="00E461B8"/>
    <w:rsid w:val="00EF176A"/>
    <w:rsid w:val="00F61890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4713"/>
  <w15:chartTrackingRefBased/>
  <w15:docId w15:val="{7DEE9815-CE39-4E4B-A5F1-47A1911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94F"/>
    <w:pPr>
      <w:ind w:left="720"/>
      <w:contextualSpacing/>
    </w:pPr>
  </w:style>
  <w:style w:type="character" w:customStyle="1" w:styleId="alb">
    <w:name w:val="a_lb"/>
    <w:basedOn w:val="Domylnaczcionkaakapitu"/>
    <w:rsid w:val="0050258B"/>
  </w:style>
  <w:style w:type="paragraph" w:styleId="Tekstdymka">
    <w:name w:val="Balloon Text"/>
    <w:basedOn w:val="Normalny"/>
    <w:link w:val="TekstdymkaZnak"/>
    <w:uiPriority w:val="99"/>
    <w:semiHidden/>
    <w:unhideWhenUsed/>
    <w:rsid w:val="0055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76</cp:revision>
  <cp:lastPrinted>2020-11-25T06:55:00Z</cp:lastPrinted>
  <dcterms:created xsi:type="dcterms:W3CDTF">2020-09-25T11:29:00Z</dcterms:created>
  <dcterms:modified xsi:type="dcterms:W3CDTF">2020-11-26T12:04:00Z</dcterms:modified>
</cp:coreProperties>
</file>