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C" w:rsidRDefault="00A93A3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A18" w:rsidRPr="00A93A3C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A93A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24CA">
        <w:rPr>
          <w:rFonts w:ascii="Times New Roman" w:hAnsi="Times New Roman" w:cs="Times New Roman"/>
          <w:b/>
          <w:sz w:val="20"/>
          <w:szCs w:val="20"/>
        </w:rPr>
        <w:t>115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A93A3C" w:rsidRPr="00A93A3C" w:rsidRDefault="00A93A3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3A3C" w:rsidRPr="00A93A3C" w:rsidRDefault="00A93A3C" w:rsidP="00A93A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3A3C">
        <w:rPr>
          <w:rFonts w:ascii="Times New Roman" w:hAnsi="Times New Roman" w:cs="Times New Roman"/>
          <w:sz w:val="20"/>
          <w:szCs w:val="20"/>
        </w:rPr>
        <w:t>Na podstawie art. 35 ustawy z dnia 21 sierpnia 1997r. o gospodarce nieruchomościami (Dz.U. z 2020 z dnia 12.11.2020r., poz. 1990, ze zm.) przeznacza się do wydzierżawienia następujące nieruchomości z zasobu Gminy – Miasto Świnoujście:</w:t>
      </w: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1"/>
        <w:gridCol w:w="1786"/>
        <w:gridCol w:w="1461"/>
        <w:gridCol w:w="2935"/>
        <w:gridCol w:w="3763"/>
        <w:gridCol w:w="4033"/>
      </w:tblGrid>
      <w:tr w:rsidR="00EE4306" w:rsidRPr="00A93A3C" w:rsidTr="00011B95">
        <w:tc>
          <w:tcPr>
            <w:tcW w:w="481" w:type="dxa"/>
          </w:tcPr>
          <w:p w:rsidR="0002575C" w:rsidRPr="00A93A3C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1786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A93A3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461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2935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011B9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763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4033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9773D6" w:rsidRPr="00A93A3C" w:rsidTr="00011B95">
        <w:trPr>
          <w:trHeight w:val="1126"/>
        </w:trPr>
        <w:tc>
          <w:tcPr>
            <w:tcW w:w="481" w:type="dxa"/>
          </w:tcPr>
          <w:p w:rsidR="009773D6" w:rsidRPr="004A6403" w:rsidRDefault="009773D6" w:rsidP="00011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:rsidR="009773D6" w:rsidRPr="009D159F" w:rsidRDefault="009773D6" w:rsidP="00ED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59F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9D159F" w:rsidRPr="009D159F">
              <w:rPr>
                <w:rFonts w:ascii="Times New Roman" w:hAnsi="Times New Roman" w:cs="Times New Roman"/>
                <w:b/>
                <w:sz w:val="20"/>
                <w:szCs w:val="20"/>
              </w:rPr>
              <w:t>681/18</w:t>
            </w:r>
            <w:r w:rsidRPr="009D15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9D159F" w:rsidRPr="009D159F">
              <w:rPr>
                <w:rFonts w:ascii="Times New Roman" w:hAnsi="Times New Roman" w:cs="Times New Roman"/>
                <w:b/>
                <w:sz w:val="20"/>
                <w:szCs w:val="20"/>
              </w:rPr>
              <w:t>2821</w:t>
            </w:r>
            <w:r w:rsidRPr="009D159F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9D1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15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</w:t>
            </w:r>
            <w:r w:rsidR="009D159F" w:rsidRPr="009D159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9D15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D159F" w:rsidRPr="009D159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D1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15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D159F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9D15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9D159F" w:rsidRPr="009D159F">
              <w:rPr>
                <w:rFonts w:ascii="Times New Roman" w:hAnsi="Times New Roman" w:cs="Times New Roman"/>
                <w:sz w:val="20"/>
                <w:szCs w:val="20"/>
              </w:rPr>
              <w:t>SZ1W/00011429/8</w:t>
            </w:r>
          </w:p>
        </w:tc>
        <w:tc>
          <w:tcPr>
            <w:tcW w:w="1461" w:type="dxa"/>
          </w:tcPr>
          <w:p w:rsidR="009773D6" w:rsidRPr="00A93A3C" w:rsidRDefault="009773D6" w:rsidP="009D1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9D159F">
              <w:rPr>
                <w:rFonts w:ascii="Times New Roman" w:hAnsi="Times New Roman" w:cs="Times New Roman"/>
                <w:sz w:val="20"/>
                <w:szCs w:val="20"/>
              </w:rPr>
              <w:t>Marynarzy</w:t>
            </w:r>
          </w:p>
        </w:tc>
        <w:tc>
          <w:tcPr>
            <w:tcW w:w="2935" w:type="dxa"/>
          </w:tcPr>
          <w:p w:rsidR="009773D6" w:rsidRPr="00A93A3C" w:rsidRDefault="00011B95" w:rsidP="00EA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przestrzennego dla przedmiotowego terenu.</w:t>
            </w:r>
          </w:p>
        </w:tc>
        <w:tc>
          <w:tcPr>
            <w:tcW w:w="3763" w:type="dxa"/>
          </w:tcPr>
          <w:p w:rsidR="00573AEF" w:rsidRDefault="009773D6" w:rsidP="00ED0C94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Dzierżawa </w:t>
            </w:r>
            <w:r w:rsidR="009D159F"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działki </w:t>
            </w:r>
            <w:r w:rsidR="009D159F">
              <w:rPr>
                <w:rFonts w:ascii="Times New Roman" w:hAnsi="Times New Roman" w:cs="Times New Roman"/>
                <w:sz w:val="20"/>
                <w:szCs w:val="20"/>
              </w:rPr>
              <w:t xml:space="preserve">nr 681/18 </w:t>
            </w:r>
            <w:r w:rsidR="009D159F">
              <w:rPr>
                <w:rFonts w:ascii="Times New Roman" w:hAnsi="Times New Roman" w:cs="Times New Roman"/>
                <w:sz w:val="20"/>
                <w:szCs w:val="20"/>
              </w:rPr>
              <w:br/>
              <w:t>w obrębie 00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1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o pow. </w:t>
            </w:r>
            <w:r w:rsidR="009D159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="009D159F">
              <w:rPr>
                <w:rFonts w:ascii="Times New Roman" w:hAnsi="Times New Roman" w:cs="Times New Roman"/>
                <w:sz w:val="20"/>
                <w:szCs w:val="20"/>
              </w:rPr>
              <w:t xml:space="preserve"> zabudowana budynkiem gospodarczym o pow. 91m</w:t>
            </w:r>
            <w:r w:rsidR="009D159F"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B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9D159F">
              <w:rPr>
                <w:rFonts w:ascii="Times New Roman" w:hAnsi="Times New Roman" w:cs="Times New Roman"/>
                <w:sz w:val="20"/>
                <w:szCs w:val="20"/>
              </w:rPr>
              <w:t xml:space="preserve">polepszenie zagospodarowania nieruchomości przy </w:t>
            </w:r>
            <w:r w:rsidR="009D159F">
              <w:rPr>
                <w:rFonts w:ascii="Times New Roman" w:hAnsi="Times New Roman" w:cs="Times New Roman"/>
                <w:sz w:val="20"/>
                <w:szCs w:val="20"/>
              </w:rPr>
              <w:br/>
              <w:t>ul. Wybrzeże Władysława IV 26-27 oraz pomieszczenia gospodarcze.</w:t>
            </w: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1B95" w:rsidRDefault="00011B95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1B95" w:rsidRDefault="00011B95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Pr="00011B95" w:rsidRDefault="00573AEF" w:rsidP="00ED0C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>Umow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dzierżawy zostan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zawart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czas nieoznaczony.</w:t>
            </w:r>
          </w:p>
        </w:tc>
        <w:tc>
          <w:tcPr>
            <w:tcW w:w="4033" w:type="dxa"/>
          </w:tcPr>
          <w:p w:rsidR="009D159F" w:rsidRDefault="009D159F" w:rsidP="009D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59F">
              <w:rPr>
                <w:rFonts w:ascii="Times New Roman" w:hAnsi="Times New Roman" w:cs="Times New Roman"/>
                <w:b/>
                <w:sz w:val="20"/>
                <w:szCs w:val="20"/>
              </w:rPr>
              <w:t>0,10 zł</w:t>
            </w:r>
            <w:r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rocznie za 1m² gruntu </w:t>
            </w:r>
            <w:r w:rsidR="00011B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polepszenie zagospodarowania nieruchomości </w:t>
            </w:r>
            <w:r w:rsidR="00011B95">
              <w:rPr>
                <w:rFonts w:ascii="Times New Roman" w:hAnsi="Times New Roman" w:cs="Times New Roman"/>
                <w:sz w:val="20"/>
                <w:szCs w:val="20"/>
              </w:rPr>
              <w:t xml:space="preserve">+ podatek VAT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006D6F">
              <w:rPr>
                <w:rFonts w:ascii="Times New Roman" w:hAnsi="Times New Roman" w:cs="Times New Roman"/>
                <w:sz w:val="20"/>
                <w:szCs w:val="20"/>
              </w:rPr>
              <w:t>stawce obowiązującej.</w:t>
            </w:r>
          </w:p>
          <w:p w:rsidR="009D159F" w:rsidRDefault="009D159F" w:rsidP="009D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B95" w:rsidRDefault="00011B95" w:rsidP="009D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B95">
              <w:rPr>
                <w:rFonts w:ascii="Times New Roman" w:hAnsi="Times New Roman" w:cs="Times New Roman"/>
                <w:b/>
                <w:sz w:val="20"/>
                <w:szCs w:val="20"/>
              </w:rPr>
              <w:t>4,00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 rocznie za 1m m² powierzchni zabudowy  pomieszczenia gospodarczego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podatek VAT w stawce obowiązującej. </w:t>
            </w:r>
          </w:p>
          <w:p w:rsidR="009D159F" w:rsidRPr="005D1D29" w:rsidRDefault="009D159F" w:rsidP="009D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9F" w:rsidRDefault="009D159F" w:rsidP="009D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rocznie do 31 marca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każdego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z góry.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73D6" w:rsidRPr="00A93A3C" w:rsidRDefault="009D159F" w:rsidP="009D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A93A3C" w:rsidRDefault="00A93A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A6403" w:rsidRDefault="004A6403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ED0C9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924CA">
        <w:rPr>
          <w:rFonts w:ascii="Times New Roman" w:hAnsi="Times New Roman" w:cs="Times New Roman"/>
          <w:b/>
          <w:sz w:val="20"/>
          <w:szCs w:val="20"/>
        </w:rPr>
        <w:t>05.10</w:t>
      </w:r>
      <w:r w:rsidR="004A6403">
        <w:rPr>
          <w:rFonts w:ascii="Times New Roman" w:hAnsi="Times New Roman" w:cs="Times New Roman"/>
          <w:b/>
          <w:sz w:val="20"/>
          <w:szCs w:val="20"/>
        </w:rPr>
        <w:t>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2021r</w:t>
      </w:r>
      <w:r w:rsidR="004A6403">
        <w:rPr>
          <w:rFonts w:ascii="Times New Roman" w:hAnsi="Times New Roman" w:cs="Times New Roman"/>
          <w:b/>
          <w:sz w:val="20"/>
          <w:szCs w:val="20"/>
        </w:rPr>
        <w:t xml:space="preserve">. do dnia </w:t>
      </w:r>
      <w:r w:rsidR="00ED0C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24CA">
        <w:rPr>
          <w:rFonts w:ascii="Times New Roman" w:hAnsi="Times New Roman" w:cs="Times New Roman"/>
          <w:b/>
          <w:sz w:val="20"/>
          <w:szCs w:val="20"/>
        </w:rPr>
        <w:t>26.10</w:t>
      </w:r>
      <w:bookmarkStart w:id="0" w:name="_GoBack"/>
      <w:bookmarkEnd w:id="0"/>
      <w:r w:rsidR="009D159F">
        <w:rPr>
          <w:rFonts w:ascii="Times New Roman" w:hAnsi="Times New Roman" w:cs="Times New Roman"/>
          <w:b/>
          <w:sz w:val="20"/>
          <w:szCs w:val="20"/>
        </w:rPr>
        <w:t>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2021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>r.</w:t>
      </w:r>
    </w:p>
    <w:sectPr w:rsidR="0002575C" w:rsidRPr="00A93A3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1B95"/>
    <w:rsid w:val="000138AD"/>
    <w:rsid w:val="0002575C"/>
    <w:rsid w:val="00054296"/>
    <w:rsid w:val="000F399D"/>
    <w:rsid w:val="00113A13"/>
    <w:rsid w:val="00154610"/>
    <w:rsid w:val="00177545"/>
    <w:rsid w:val="0028636F"/>
    <w:rsid w:val="002925E7"/>
    <w:rsid w:val="00366E0F"/>
    <w:rsid w:val="003E50F5"/>
    <w:rsid w:val="004464DF"/>
    <w:rsid w:val="004A6403"/>
    <w:rsid w:val="004F7EF3"/>
    <w:rsid w:val="005240B5"/>
    <w:rsid w:val="00542AB8"/>
    <w:rsid w:val="00573AEF"/>
    <w:rsid w:val="005F341B"/>
    <w:rsid w:val="006350C3"/>
    <w:rsid w:val="006B73F3"/>
    <w:rsid w:val="006C02BC"/>
    <w:rsid w:val="00725941"/>
    <w:rsid w:val="007B3DC2"/>
    <w:rsid w:val="007F4BAA"/>
    <w:rsid w:val="00880A18"/>
    <w:rsid w:val="008C5647"/>
    <w:rsid w:val="008D1EFC"/>
    <w:rsid w:val="009334FD"/>
    <w:rsid w:val="009459EF"/>
    <w:rsid w:val="009773D6"/>
    <w:rsid w:val="009C580E"/>
    <w:rsid w:val="009D159F"/>
    <w:rsid w:val="009D5780"/>
    <w:rsid w:val="00A63C81"/>
    <w:rsid w:val="00A93A3C"/>
    <w:rsid w:val="00C23B5A"/>
    <w:rsid w:val="00D15B45"/>
    <w:rsid w:val="00E20C46"/>
    <w:rsid w:val="00E25438"/>
    <w:rsid w:val="00E85F4D"/>
    <w:rsid w:val="00E924CA"/>
    <w:rsid w:val="00EA1490"/>
    <w:rsid w:val="00ED0C94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24BE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7E30-B5E0-421C-B24A-A1CEFD92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41</cp:revision>
  <cp:lastPrinted>2021-09-30T09:07:00Z</cp:lastPrinted>
  <dcterms:created xsi:type="dcterms:W3CDTF">2020-09-21T11:00:00Z</dcterms:created>
  <dcterms:modified xsi:type="dcterms:W3CDTF">2021-10-05T08:17:00Z</dcterms:modified>
</cp:coreProperties>
</file>